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sz w:val="2"/>
          <w:lang w:val="en-GB" w:eastAsia="en-US"/>
        </w:rPr>
        <w:id w:val="-952251767"/>
        <w:docPartObj>
          <w:docPartGallery w:val="Cover Pages"/>
          <w:docPartUnique/>
        </w:docPartObj>
      </w:sdtPr>
      <w:sdtEndPr>
        <w:rPr>
          <w:sz w:val="22"/>
        </w:rPr>
      </w:sdtEndPr>
      <w:sdtContent>
        <w:p w14:paraId="211D7913" w14:textId="3247B2F9" w:rsidR="009F0CD1" w:rsidRPr="009F0CD1" w:rsidRDefault="009F0CD1">
          <w:pPr>
            <w:pStyle w:val="NoSpacing"/>
            <w:rPr>
              <w:rFonts w:ascii="Arial" w:hAnsi="Arial" w:cs="Arial"/>
              <w:sz w:val="2"/>
            </w:rPr>
          </w:pPr>
        </w:p>
        <w:p w14:paraId="02BA9E4E" w14:textId="77777777" w:rsidR="009F0CD1" w:rsidRPr="009F0CD1" w:rsidRDefault="009F0CD1">
          <w:pPr>
            <w:rPr>
              <w:rFonts w:cs="Arial"/>
            </w:rPr>
          </w:pPr>
        </w:p>
        <w:p w14:paraId="4C57C5FD" w14:textId="50B1251D" w:rsidR="009F0CD1" w:rsidRPr="009F0CD1" w:rsidRDefault="009F0CD1">
          <w:pPr>
            <w:rPr>
              <w:rFonts w:cs="Arial"/>
            </w:rPr>
          </w:pPr>
          <w:r w:rsidRPr="009F0CD1">
            <w:rPr>
              <w:rFonts w:cs="Arial"/>
            </w:rPr>
            <w:br w:type="page"/>
          </w:r>
        </w:p>
      </w:sdtContent>
    </w:sdt>
    <w:p w14:paraId="08AA6BC8" w14:textId="77777777" w:rsidR="001B27B6" w:rsidRDefault="001B27B6" w:rsidP="003105AB">
      <w:pPr>
        <w:pStyle w:val="Bigtitle"/>
      </w:pPr>
      <w:r>
        <w:lastRenderedPageBreak/>
        <w:t>Contents</w:t>
      </w:r>
    </w:p>
    <w:p w14:paraId="418B98AC" w14:textId="10015B52" w:rsidR="001B27B6" w:rsidRDefault="001B27B6" w:rsidP="003105AB">
      <w:pPr>
        <w:pStyle w:val="Bigtitle"/>
      </w:pPr>
    </w:p>
    <w:p w14:paraId="53C07DE3" w14:textId="5E0F0663" w:rsidR="00433E9F" w:rsidRDefault="00433E9F" w:rsidP="008F50E7">
      <w:pPr>
        <w:pStyle w:val="Sub-heading"/>
      </w:pPr>
      <w:r>
        <w:t>Chief Executive and Principal’s Introduction</w:t>
      </w:r>
      <w:r>
        <w:tab/>
      </w:r>
      <w:r>
        <w:tab/>
      </w:r>
      <w:r>
        <w:tab/>
      </w:r>
      <w:r>
        <w:tab/>
      </w:r>
      <w:r w:rsidR="00123E00">
        <w:t>Pg2</w:t>
      </w:r>
    </w:p>
    <w:p w14:paraId="11B27175" w14:textId="2DB0B4EE" w:rsidR="00811D57" w:rsidRDefault="00811D57" w:rsidP="008F50E7">
      <w:pPr>
        <w:pStyle w:val="Sub-heading"/>
      </w:pPr>
      <w:r>
        <w:t>Chair’s Introduction</w:t>
      </w:r>
      <w:r>
        <w:tab/>
      </w:r>
      <w:r>
        <w:tab/>
      </w:r>
      <w:r>
        <w:tab/>
      </w:r>
      <w:r>
        <w:tab/>
      </w:r>
      <w:r>
        <w:tab/>
      </w:r>
      <w:r>
        <w:tab/>
      </w:r>
      <w:r>
        <w:tab/>
        <w:t>Pg</w:t>
      </w:r>
      <w:r w:rsidR="009E7016">
        <w:t>3</w:t>
      </w:r>
    </w:p>
    <w:p w14:paraId="15526E5B" w14:textId="679E9AD9" w:rsidR="00811D57" w:rsidRDefault="00E12CC7" w:rsidP="008F50E7">
      <w:pPr>
        <w:pStyle w:val="Sub-heading"/>
      </w:pPr>
      <w:r>
        <w:t>The Public Sector Equality Duty</w:t>
      </w:r>
      <w:r w:rsidR="00811D57">
        <w:tab/>
      </w:r>
      <w:r w:rsidR="00811D57">
        <w:tab/>
      </w:r>
      <w:r w:rsidR="00811D57">
        <w:tab/>
      </w:r>
      <w:r w:rsidR="008F50E7">
        <w:tab/>
      </w:r>
      <w:r w:rsidR="00811D57">
        <w:tab/>
        <w:t>Pg</w:t>
      </w:r>
      <w:r w:rsidR="009E7016">
        <w:t>4</w:t>
      </w:r>
    </w:p>
    <w:p w14:paraId="5C85608A" w14:textId="371DC6F5" w:rsidR="009E7016" w:rsidRDefault="00E12CC7" w:rsidP="008F50E7">
      <w:pPr>
        <w:pStyle w:val="Sub-heading"/>
      </w:pPr>
      <w:r>
        <w:t>Our Aims, Vision, Mission and Values</w:t>
      </w:r>
      <w:r w:rsidR="009E7016">
        <w:tab/>
      </w:r>
      <w:r w:rsidR="009E7016">
        <w:tab/>
      </w:r>
      <w:r w:rsidR="009E7016">
        <w:tab/>
      </w:r>
      <w:r w:rsidR="009E7016">
        <w:tab/>
      </w:r>
      <w:r w:rsidR="009E7016">
        <w:tab/>
        <w:t>Pg5</w:t>
      </w:r>
    </w:p>
    <w:p w14:paraId="2FE346C8" w14:textId="207C9422" w:rsidR="00811D57" w:rsidRDefault="00811D57" w:rsidP="008F50E7">
      <w:pPr>
        <w:pStyle w:val="Sub-heading"/>
      </w:pPr>
      <w:r>
        <w:t>EDI Policy Statement</w:t>
      </w:r>
      <w:r>
        <w:tab/>
      </w:r>
      <w:r>
        <w:tab/>
      </w:r>
      <w:r>
        <w:tab/>
      </w:r>
      <w:r>
        <w:tab/>
      </w:r>
      <w:r>
        <w:tab/>
      </w:r>
      <w:r>
        <w:tab/>
      </w:r>
      <w:r>
        <w:tab/>
        <w:t>Pg</w:t>
      </w:r>
      <w:r w:rsidR="009E7016">
        <w:t>6</w:t>
      </w:r>
    </w:p>
    <w:p w14:paraId="02181989" w14:textId="146CC287" w:rsidR="00811D57" w:rsidRDefault="00811D57" w:rsidP="00D619A4">
      <w:pPr>
        <w:pStyle w:val="Sub-heading"/>
        <w:spacing w:after="0"/>
      </w:pPr>
      <w:r>
        <w:t>Our Equality Commitments</w:t>
      </w:r>
      <w:r>
        <w:tab/>
      </w:r>
      <w:r>
        <w:tab/>
      </w:r>
      <w:r>
        <w:tab/>
      </w:r>
      <w:r>
        <w:tab/>
      </w:r>
      <w:r w:rsidR="008F50E7">
        <w:tab/>
      </w:r>
      <w:r>
        <w:tab/>
        <w:t>Pg</w:t>
      </w:r>
      <w:r w:rsidR="00E12CC7">
        <w:t>9</w:t>
      </w:r>
    </w:p>
    <w:p w14:paraId="2B6F7CFA" w14:textId="285A84F1" w:rsidR="00E70806" w:rsidRDefault="00E70806" w:rsidP="00D619A4">
      <w:pPr>
        <w:pStyle w:val="Sub-heading"/>
        <w:numPr>
          <w:ilvl w:val="0"/>
          <w:numId w:val="24"/>
        </w:numPr>
        <w:spacing w:after="0"/>
      </w:pPr>
      <w:r>
        <w:t>Sex</w:t>
      </w:r>
      <w:r>
        <w:tab/>
      </w:r>
      <w:r>
        <w:tab/>
      </w:r>
      <w:r>
        <w:tab/>
      </w:r>
      <w:r>
        <w:tab/>
      </w:r>
      <w:r>
        <w:tab/>
      </w:r>
      <w:r>
        <w:tab/>
      </w:r>
      <w:r>
        <w:tab/>
      </w:r>
      <w:r>
        <w:tab/>
      </w:r>
      <w:r>
        <w:tab/>
        <w:t>Pg9</w:t>
      </w:r>
    </w:p>
    <w:p w14:paraId="33AAD3F0" w14:textId="04B473C6" w:rsidR="00E70806" w:rsidRDefault="00E70806" w:rsidP="00D619A4">
      <w:pPr>
        <w:pStyle w:val="Sub-heading"/>
        <w:numPr>
          <w:ilvl w:val="0"/>
          <w:numId w:val="24"/>
        </w:numPr>
        <w:spacing w:after="0"/>
      </w:pPr>
      <w:r>
        <w:t>Age</w:t>
      </w:r>
      <w:r>
        <w:tab/>
      </w:r>
      <w:r>
        <w:tab/>
      </w:r>
      <w:r>
        <w:tab/>
      </w:r>
      <w:r>
        <w:tab/>
      </w:r>
      <w:r>
        <w:tab/>
      </w:r>
      <w:r>
        <w:tab/>
      </w:r>
      <w:r>
        <w:tab/>
      </w:r>
      <w:r>
        <w:tab/>
      </w:r>
      <w:r>
        <w:tab/>
        <w:t>Pg10</w:t>
      </w:r>
    </w:p>
    <w:p w14:paraId="19CA341F" w14:textId="1AB04919" w:rsidR="00E70806" w:rsidRDefault="00E70806" w:rsidP="00D619A4">
      <w:pPr>
        <w:pStyle w:val="Sub-heading"/>
        <w:numPr>
          <w:ilvl w:val="0"/>
          <w:numId w:val="24"/>
        </w:numPr>
        <w:spacing w:after="0"/>
      </w:pPr>
      <w:r>
        <w:t>Race</w:t>
      </w:r>
      <w:r>
        <w:tab/>
      </w:r>
      <w:r>
        <w:tab/>
      </w:r>
      <w:r>
        <w:tab/>
      </w:r>
      <w:r>
        <w:tab/>
      </w:r>
      <w:r>
        <w:tab/>
      </w:r>
      <w:r>
        <w:tab/>
      </w:r>
      <w:r>
        <w:tab/>
      </w:r>
      <w:r>
        <w:tab/>
      </w:r>
      <w:r>
        <w:tab/>
      </w:r>
      <w:r w:rsidR="00AA7E36">
        <w:t>Pg11</w:t>
      </w:r>
    </w:p>
    <w:p w14:paraId="38B93DE0" w14:textId="37303581" w:rsidR="00E70806" w:rsidRDefault="00E70806" w:rsidP="00D619A4">
      <w:pPr>
        <w:pStyle w:val="Sub-heading"/>
        <w:numPr>
          <w:ilvl w:val="0"/>
          <w:numId w:val="24"/>
        </w:numPr>
        <w:spacing w:after="0"/>
      </w:pPr>
      <w:r>
        <w:t>Disability</w:t>
      </w:r>
      <w:r>
        <w:tab/>
      </w:r>
      <w:r>
        <w:tab/>
      </w:r>
      <w:r>
        <w:tab/>
      </w:r>
      <w:r>
        <w:tab/>
      </w:r>
      <w:r>
        <w:tab/>
      </w:r>
      <w:r>
        <w:tab/>
      </w:r>
      <w:r>
        <w:tab/>
      </w:r>
      <w:r>
        <w:tab/>
      </w:r>
      <w:r w:rsidR="00AA7E36">
        <w:t>Pg12</w:t>
      </w:r>
    </w:p>
    <w:p w14:paraId="0CA0D0EB" w14:textId="1887E3C7" w:rsidR="00E70806" w:rsidRDefault="00E70806" w:rsidP="00D619A4">
      <w:pPr>
        <w:pStyle w:val="Sub-heading"/>
        <w:numPr>
          <w:ilvl w:val="0"/>
          <w:numId w:val="24"/>
        </w:numPr>
        <w:spacing w:after="0"/>
      </w:pPr>
      <w:r>
        <w:t>Sexual Orientation</w:t>
      </w:r>
      <w:r>
        <w:tab/>
      </w:r>
      <w:r>
        <w:tab/>
      </w:r>
      <w:r>
        <w:tab/>
      </w:r>
      <w:r>
        <w:tab/>
      </w:r>
      <w:r>
        <w:tab/>
      </w:r>
      <w:r>
        <w:tab/>
      </w:r>
      <w:r>
        <w:tab/>
      </w:r>
      <w:r w:rsidR="00AA7E36">
        <w:t>Pg13</w:t>
      </w:r>
    </w:p>
    <w:p w14:paraId="51EAE9A3" w14:textId="3CE9E611" w:rsidR="00E70806" w:rsidRDefault="00E70806" w:rsidP="00D619A4">
      <w:pPr>
        <w:pStyle w:val="Sub-heading"/>
        <w:numPr>
          <w:ilvl w:val="0"/>
          <w:numId w:val="24"/>
        </w:numPr>
        <w:spacing w:after="0"/>
      </w:pPr>
      <w:r>
        <w:t>Faith, Religion and Belief</w:t>
      </w:r>
      <w:r>
        <w:tab/>
      </w:r>
      <w:r>
        <w:tab/>
      </w:r>
      <w:r>
        <w:tab/>
      </w:r>
      <w:r>
        <w:tab/>
      </w:r>
      <w:r>
        <w:tab/>
      </w:r>
      <w:r>
        <w:tab/>
      </w:r>
      <w:r w:rsidR="00AA7E36">
        <w:t>Pg14</w:t>
      </w:r>
    </w:p>
    <w:p w14:paraId="3C958BFA" w14:textId="1E545BA3" w:rsidR="00E70806" w:rsidRDefault="00E70806" w:rsidP="00D619A4">
      <w:pPr>
        <w:pStyle w:val="Sub-heading"/>
        <w:numPr>
          <w:ilvl w:val="0"/>
          <w:numId w:val="24"/>
        </w:numPr>
        <w:spacing w:after="0"/>
      </w:pPr>
      <w:r>
        <w:t>Gender Re-assignment (Identity)</w:t>
      </w:r>
      <w:r>
        <w:tab/>
      </w:r>
      <w:r>
        <w:tab/>
      </w:r>
      <w:r>
        <w:tab/>
      </w:r>
      <w:r>
        <w:tab/>
      </w:r>
      <w:r w:rsidR="00AA7E36">
        <w:t>P</w:t>
      </w:r>
      <w:bookmarkStart w:id="0" w:name="_GoBack"/>
      <w:bookmarkEnd w:id="0"/>
      <w:r w:rsidR="00AA7E36">
        <w:t>g15</w:t>
      </w:r>
    </w:p>
    <w:p w14:paraId="7876C410" w14:textId="2E2CB4F8" w:rsidR="00E70806" w:rsidRDefault="00E70806" w:rsidP="00D619A4">
      <w:pPr>
        <w:pStyle w:val="Sub-heading"/>
        <w:numPr>
          <w:ilvl w:val="0"/>
          <w:numId w:val="24"/>
        </w:numPr>
        <w:spacing w:after="0"/>
      </w:pPr>
      <w:r>
        <w:t>Pregnancy and Maternity</w:t>
      </w:r>
      <w:r>
        <w:tab/>
      </w:r>
      <w:r>
        <w:tab/>
      </w:r>
      <w:r>
        <w:tab/>
      </w:r>
      <w:r>
        <w:tab/>
      </w:r>
      <w:r>
        <w:tab/>
      </w:r>
      <w:r>
        <w:tab/>
      </w:r>
      <w:r w:rsidR="00AA7E36">
        <w:t>Pg16</w:t>
      </w:r>
    </w:p>
    <w:p w14:paraId="2B02267F" w14:textId="3B4C75F4" w:rsidR="00E70806" w:rsidRDefault="00E70806" w:rsidP="00D619A4">
      <w:pPr>
        <w:pStyle w:val="Sub-heading"/>
        <w:numPr>
          <w:ilvl w:val="0"/>
          <w:numId w:val="24"/>
        </w:numPr>
        <w:spacing w:after="0"/>
      </w:pPr>
      <w:r>
        <w:t xml:space="preserve">Marriage and Civil Partnership </w:t>
      </w:r>
      <w:r>
        <w:tab/>
      </w:r>
      <w:r>
        <w:tab/>
      </w:r>
      <w:r>
        <w:tab/>
      </w:r>
      <w:r>
        <w:tab/>
      </w:r>
      <w:r>
        <w:tab/>
      </w:r>
      <w:r w:rsidR="00AA7E36">
        <w:t>Pg17</w:t>
      </w:r>
    </w:p>
    <w:p w14:paraId="5AC11306" w14:textId="7EB7033C" w:rsidR="00E70806" w:rsidRDefault="00E70806" w:rsidP="00D619A4">
      <w:pPr>
        <w:pStyle w:val="Sub-heading"/>
        <w:numPr>
          <w:ilvl w:val="0"/>
          <w:numId w:val="24"/>
        </w:numPr>
      </w:pPr>
      <w:r>
        <w:t xml:space="preserve">Socio-Economic </w:t>
      </w:r>
      <w:r>
        <w:tab/>
      </w:r>
      <w:r>
        <w:tab/>
      </w:r>
      <w:r>
        <w:tab/>
      </w:r>
      <w:r>
        <w:tab/>
      </w:r>
      <w:r>
        <w:tab/>
      </w:r>
      <w:r>
        <w:tab/>
      </w:r>
      <w:r>
        <w:tab/>
      </w:r>
      <w:r w:rsidR="00AA7E36">
        <w:t>Pg18</w:t>
      </w:r>
    </w:p>
    <w:p w14:paraId="3906FDE3" w14:textId="135EDE96" w:rsidR="00D619A4" w:rsidRDefault="00811D57" w:rsidP="00D619A4">
      <w:pPr>
        <w:pStyle w:val="Sub-heading"/>
      </w:pPr>
      <w:r>
        <w:t>Harassment, Bullying and Discrimination</w:t>
      </w:r>
      <w:r>
        <w:tab/>
      </w:r>
      <w:r>
        <w:tab/>
      </w:r>
      <w:r w:rsidR="008F50E7">
        <w:tab/>
      </w:r>
      <w:r>
        <w:tab/>
        <w:t>Pg</w:t>
      </w:r>
      <w:r w:rsidR="00AA7E36">
        <w:t>19</w:t>
      </w:r>
    </w:p>
    <w:p w14:paraId="72CE0334" w14:textId="52346ED4" w:rsidR="00811D57" w:rsidRDefault="00811D57" w:rsidP="008F50E7">
      <w:pPr>
        <w:pStyle w:val="Sub-heading"/>
      </w:pPr>
      <w:r>
        <w:t>Promoting Choice, Opportunity and Progression</w:t>
      </w:r>
      <w:r>
        <w:tab/>
      </w:r>
      <w:r>
        <w:tab/>
      </w:r>
      <w:r w:rsidR="008F50E7">
        <w:tab/>
      </w:r>
      <w:r>
        <w:t>Pg2</w:t>
      </w:r>
      <w:r w:rsidR="00AA7E36">
        <w:t>2</w:t>
      </w:r>
    </w:p>
    <w:p w14:paraId="29FFAAFA" w14:textId="4D94046D" w:rsidR="00811D57" w:rsidRDefault="00811D57" w:rsidP="008F50E7">
      <w:pPr>
        <w:pStyle w:val="Sub-heading"/>
      </w:pPr>
      <w:r>
        <w:t>Monitoring and Reporting our Progress</w:t>
      </w:r>
      <w:r>
        <w:tab/>
      </w:r>
      <w:r>
        <w:tab/>
      </w:r>
      <w:r>
        <w:tab/>
      </w:r>
      <w:r w:rsidR="008F50E7">
        <w:tab/>
      </w:r>
      <w:r>
        <w:t>Pg2</w:t>
      </w:r>
      <w:r w:rsidR="00AA7E36">
        <w:t>3</w:t>
      </w:r>
    </w:p>
    <w:p w14:paraId="694F4641" w14:textId="520D605B" w:rsidR="00811D57" w:rsidRDefault="00811D57" w:rsidP="008F50E7">
      <w:pPr>
        <w:pStyle w:val="Sub-heading"/>
      </w:pPr>
      <w:r>
        <w:t>EDI Reporting Mechanisms</w:t>
      </w:r>
      <w:r>
        <w:tab/>
      </w:r>
      <w:r>
        <w:tab/>
      </w:r>
      <w:r>
        <w:tab/>
      </w:r>
      <w:r>
        <w:tab/>
      </w:r>
      <w:r>
        <w:tab/>
      </w:r>
      <w:r w:rsidR="008F50E7">
        <w:tab/>
      </w:r>
      <w:r>
        <w:t>Pg2</w:t>
      </w:r>
      <w:r w:rsidR="00AA7E36">
        <w:t>4</w:t>
      </w:r>
    </w:p>
    <w:p w14:paraId="66366609" w14:textId="506B8E3B" w:rsidR="00AA7E36" w:rsidRDefault="00AA7E36" w:rsidP="008F50E7">
      <w:pPr>
        <w:pStyle w:val="Sub-heading"/>
      </w:pPr>
      <w:r>
        <w:t>Training</w:t>
      </w:r>
      <w:r>
        <w:tab/>
      </w:r>
      <w:r>
        <w:tab/>
      </w:r>
      <w:r>
        <w:tab/>
      </w:r>
      <w:r>
        <w:tab/>
      </w:r>
      <w:r>
        <w:tab/>
      </w:r>
      <w:r>
        <w:tab/>
      </w:r>
      <w:r>
        <w:tab/>
      </w:r>
      <w:r>
        <w:tab/>
      </w:r>
      <w:r>
        <w:tab/>
        <w:t>Pg28</w:t>
      </w:r>
    </w:p>
    <w:p w14:paraId="73BBA6DC" w14:textId="55F2DA6E" w:rsidR="00811D57" w:rsidRDefault="00811D57" w:rsidP="008F50E7">
      <w:pPr>
        <w:pStyle w:val="Sub-heading"/>
      </w:pPr>
      <w:r>
        <w:t>Roles and Responsibilities</w:t>
      </w:r>
      <w:r>
        <w:tab/>
      </w:r>
      <w:r>
        <w:tab/>
      </w:r>
      <w:r>
        <w:tab/>
      </w:r>
      <w:r>
        <w:tab/>
      </w:r>
      <w:r>
        <w:tab/>
      </w:r>
      <w:r>
        <w:tab/>
        <w:t>Pg</w:t>
      </w:r>
      <w:r w:rsidR="00AA7E36">
        <w:t>29</w:t>
      </w:r>
    </w:p>
    <w:p w14:paraId="1330B6AD" w14:textId="3C0F6014" w:rsidR="00811D57" w:rsidRDefault="00811D57" w:rsidP="008F50E7">
      <w:pPr>
        <w:pStyle w:val="Sub-heading"/>
      </w:pPr>
    </w:p>
    <w:p w14:paraId="34E5B5E2" w14:textId="6160FE6F" w:rsidR="00811D57" w:rsidRDefault="00811D57" w:rsidP="008F50E7">
      <w:pPr>
        <w:pStyle w:val="Sub-heading"/>
      </w:pPr>
      <w:r>
        <w:t>Appendix A: Link to EDI College Improvement Plan</w:t>
      </w:r>
      <w:r>
        <w:tab/>
      </w:r>
      <w:r w:rsidR="008F50E7">
        <w:tab/>
      </w:r>
      <w:r>
        <w:t>Pg3</w:t>
      </w:r>
      <w:r w:rsidR="00AA7E36">
        <w:t>4</w:t>
      </w:r>
    </w:p>
    <w:p w14:paraId="239B16FB" w14:textId="4904C375" w:rsidR="00811D57" w:rsidRDefault="00811D57" w:rsidP="008F50E7">
      <w:pPr>
        <w:pStyle w:val="Sub-heading"/>
      </w:pPr>
      <w:r>
        <w:t>Appendix B: Equality Impact Assessment Template</w:t>
      </w:r>
      <w:r>
        <w:tab/>
      </w:r>
      <w:r w:rsidR="008F50E7">
        <w:tab/>
      </w:r>
      <w:r>
        <w:t>Pg3</w:t>
      </w:r>
      <w:r w:rsidR="00AA7E36">
        <w:t>5</w:t>
      </w:r>
    </w:p>
    <w:p w14:paraId="22C645E4" w14:textId="08231CE6" w:rsidR="00811D57" w:rsidRDefault="00811D57" w:rsidP="008F50E7">
      <w:pPr>
        <w:pStyle w:val="Sub-heading"/>
      </w:pPr>
      <w:r>
        <w:t>Appendix C: EDI Training Plan</w:t>
      </w:r>
      <w:r>
        <w:tab/>
      </w:r>
      <w:r>
        <w:tab/>
      </w:r>
      <w:r>
        <w:tab/>
      </w:r>
      <w:r>
        <w:tab/>
      </w:r>
      <w:r>
        <w:tab/>
      </w:r>
      <w:r w:rsidR="008F50E7">
        <w:tab/>
      </w:r>
      <w:r>
        <w:t>Pg3</w:t>
      </w:r>
      <w:r w:rsidR="00E12CC7">
        <w:t>7</w:t>
      </w:r>
    </w:p>
    <w:p w14:paraId="7D2D5A8B" w14:textId="77777777" w:rsidR="00811D57" w:rsidRDefault="00811D57" w:rsidP="003105AB">
      <w:pPr>
        <w:pStyle w:val="Bigtitle"/>
      </w:pPr>
    </w:p>
    <w:p w14:paraId="219F9ABB" w14:textId="5AA47237" w:rsidR="001B27B6" w:rsidRDefault="001B27B6" w:rsidP="003105AB">
      <w:pPr>
        <w:pStyle w:val="Bigtitle"/>
      </w:pPr>
    </w:p>
    <w:p w14:paraId="71BE9719" w14:textId="312C12C2" w:rsidR="00E5694F" w:rsidRDefault="00E5694F" w:rsidP="003105AB">
      <w:pPr>
        <w:pStyle w:val="Bigtitle"/>
      </w:pPr>
    </w:p>
    <w:p w14:paraId="02D86CE2" w14:textId="1CF890B2" w:rsidR="00E5694F" w:rsidRDefault="00E5694F" w:rsidP="003105AB">
      <w:pPr>
        <w:pStyle w:val="Bigtitle"/>
      </w:pPr>
    </w:p>
    <w:p w14:paraId="06D3C606" w14:textId="77777777" w:rsidR="00E5694F" w:rsidRDefault="00E5694F" w:rsidP="003105AB">
      <w:pPr>
        <w:pStyle w:val="Bigtitle"/>
      </w:pPr>
    </w:p>
    <w:p w14:paraId="78ABCE17" w14:textId="77777777" w:rsidR="00AA7E36" w:rsidRDefault="00AA7E36" w:rsidP="00E12CC7">
      <w:pPr>
        <w:pStyle w:val="Bigtitle"/>
        <w:spacing w:after="0"/>
      </w:pPr>
    </w:p>
    <w:p w14:paraId="1E05F061" w14:textId="06B8C009" w:rsidR="00621A9A" w:rsidRDefault="00DC7ED6" w:rsidP="00E12CC7">
      <w:pPr>
        <w:pStyle w:val="Bigtitle"/>
        <w:spacing w:after="0"/>
      </w:pPr>
      <w:r>
        <w:lastRenderedPageBreak/>
        <w:t>Chief Executive and Principal’s</w:t>
      </w:r>
      <w:r w:rsidR="00C4129A">
        <w:t xml:space="preserve"> I</w:t>
      </w:r>
      <w:r w:rsidR="006253EB" w:rsidRPr="003105AB">
        <w:t>ntroduction</w:t>
      </w:r>
    </w:p>
    <w:p w14:paraId="7111FD6C" w14:textId="785989BC" w:rsidR="00621A9A" w:rsidRPr="00E12CC7" w:rsidRDefault="00621A9A" w:rsidP="00E12CC7">
      <w:pPr>
        <w:rPr>
          <w:rFonts w:cs="Arial"/>
        </w:rPr>
      </w:pPr>
      <w:r w:rsidRPr="006217C7">
        <w:rPr>
          <w:lang w:eastAsia="en-GB"/>
        </w:rPr>
        <w:t xml:space="preserve">At </w:t>
      </w:r>
      <w:r w:rsidRPr="00C43FF8">
        <w:rPr>
          <w:lang w:eastAsia="en-GB"/>
        </w:rPr>
        <w:t>The Sheffield</w:t>
      </w:r>
      <w:r w:rsidRPr="006217C7">
        <w:rPr>
          <w:lang w:eastAsia="en-GB"/>
        </w:rPr>
        <w:t xml:space="preserve"> College, we </w:t>
      </w:r>
      <w:r w:rsidRPr="00C43FF8">
        <w:rPr>
          <w:lang w:eastAsia="en-GB"/>
        </w:rPr>
        <w:t xml:space="preserve">celebrate, support and thrive on the differences that our diverse community brings </w:t>
      </w:r>
      <w:r w:rsidRPr="006217C7">
        <w:rPr>
          <w:lang w:eastAsia="en-GB"/>
        </w:rPr>
        <w:t xml:space="preserve">for the benefit of our students, our colleagues and our community. </w:t>
      </w:r>
      <w:r w:rsidRPr="00C43FF8">
        <w:rPr>
          <w:lang w:eastAsia="en-GB"/>
        </w:rPr>
        <w:t xml:space="preserve">Our community of </w:t>
      </w:r>
      <w:r w:rsidRPr="006217C7">
        <w:rPr>
          <w:lang w:eastAsia="en-GB"/>
        </w:rPr>
        <w:t xml:space="preserve">colleagues and students </w:t>
      </w:r>
      <w:r w:rsidRPr="00C43FF8">
        <w:rPr>
          <w:lang w:eastAsia="en-GB"/>
        </w:rPr>
        <w:t xml:space="preserve">bring a </w:t>
      </w:r>
      <w:r w:rsidRPr="006217C7">
        <w:rPr>
          <w:lang w:eastAsia="en-GB"/>
        </w:rPr>
        <w:t xml:space="preserve">rich mix of backgrounds and experiences </w:t>
      </w:r>
      <w:r w:rsidRPr="00C43FF8">
        <w:rPr>
          <w:lang w:eastAsia="en-GB"/>
        </w:rPr>
        <w:t>to t</w:t>
      </w:r>
      <w:r w:rsidRPr="006217C7">
        <w:rPr>
          <w:lang w:eastAsia="en-GB"/>
        </w:rPr>
        <w:t>he College</w:t>
      </w:r>
      <w:r w:rsidRPr="00C43FF8">
        <w:rPr>
          <w:lang w:eastAsia="en-GB"/>
        </w:rPr>
        <w:t xml:space="preserve"> which enriches our</w:t>
      </w:r>
      <w:r w:rsidRPr="006217C7">
        <w:rPr>
          <w:lang w:eastAsia="en-GB"/>
        </w:rPr>
        <w:t xml:space="preserve"> diverse and inclusive organisation</w:t>
      </w:r>
      <w:r w:rsidRPr="00C43FF8">
        <w:rPr>
          <w:lang w:eastAsia="en-GB"/>
        </w:rPr>
        <w:t>.</w:t>
      </w:r>
    </w:p>
    <w:p w14:paraId="5A3410DE" w14:textId="3A2CBE7E" w:rsidR="00621A9A" w:rsidRPr="006217C7" w:rsidRDefault="00621A9A" w:rsidP="00E12CC7">
      <w:pPr>
        <w:rPr>
          <w:sz w:val="24"/>
          <w:szCs w:val="24"/>
          <w:lang w:eastAsia="en-GB"/>
        </w:rPr>
      </w:pPr>
      <w:r w:rsidRPr="00C43FF8">
        <w:rPr>
          <w:lang w:eastAsia="en-GB"/>
        </w:rPr>
        <w:t xml:space="preserve">We strive to </w:t>
      </w:r>
      <w:r w:rsidRPr="006217C7">
        <w:rPr>
          <w:lang w:eastAsia="en-GB"/>
        </w:rPr>
        <w:t>treat</w:t>
      </w:r>
      <w:r w:rsidRPr="00C43FF8">
        <w:rPr>
          <w:lang w:eastAsia="en-GB"/>
        </w:rPr>
        <w:t xml:space="preserve"> </w:t>
      </w:r>
      <w:r w:rsidRPr="006217C7">
        <w:rPr>
          <w:lang w:eastAsia="en-GB"/>
        </w:rPr>
        <w:t>all students and staff with the respect that they deserve as unique human being</w:t>
      </w:r>
      <w:r w:rsidRPr="00C43FF8">
        <w:rPr>
          <w:lang w:eastAsia="en-GB"/>
        </w:rPr>
        <w:t>s and</w:t>
      </w:r>
      <w:r w:rsidRPr="006217C7">
        <w:rPr>
          <w:lang w:eastAsia="en-GB"/>
        </w:rPr>
        <w:t xml:space="preserve"> </w:t>
      </w:r>
      <w:r w:rsidRPr="00C43FF8">
        <w:rPr>
          <w:lang w:eastAsia="en-GB"/>
        </w:rPr>
        <w:t>to</w:t>
      </w:r>
      <w:r w:rsidRPr="006217C7">
        <w:rPr>
          <w:lang w:eastAsia="en-GB"/>
        </w:rPr>
        <w:t xml:space="preserve"> </w:t>
      </w:r>
      <w:r w:rsidRPr="00C43FF8">
        <w:rPr>
          <w:lang w:eastAsia="en-GB"/>
        </w:rPr>
        <w:t>transform the lives</w:t>
      </w:r>
      <w:r w:rsidRPr="006217C7">
        <w:rPr>
          <w:lang w:eastAsia="en-GB"/>
        </w:rPr>
        <w:t xml:space="preserve"> of all students and staff through the power of high quality education and training. </w:t>
      </w:r>
    </w:p>
    <w:p w14:paraId="1A77FF93" w14:textId="77777777" w:rsidR="00621A9A" w:rsidRPr="00C43FF8" w:rsidRDefault="00621A9A" w:rsidP="00E12CC7">
      <w:pPr>
        <w:rPr>
          <w:lang w:eastAsia="en-GB"/>
        </w:rPr>
      </w:pPr>
      <w:r w:rsidRPr="00C43FF8">
        <w:rPr>
          <w:lang w:eastAsia="en-GB"/>
        </w:rPr>
        <w:t>T</w:t>
      </w:r>
      <w:r w:rsidRPr="006217C7">
        <w:rPr>
          <w:lang w:eastAsia="en-GB"/>
        </w:rPr>
        <w:t xml:space="preserve">here should be no barriers in the College for students and staff to achieve their potential. To this end the College will continuously monitor the recruitment and performance of students and staff, to ensure the College reflects the community we serve and everybody has equal opportunity to succeed and develop. </w:t>
      </w:r>
    </w:p>
    <w:p w14:paraId="08946599" w14:textId="77777777" w:rsidR="00621A9A" w:rsidRPr="006217C7" w:rsidRDefault="00621A9A" w:rsidP="00E12CC7">
      <w:pPr>
        <w:rPr>
          <w:sz w:val="24"/>
          <w:szCs w:val="24"/>
          <w:lang w:eastAsia="en-GB"/>
        </w:rPr>
      </w:pPr>
      <w:r w:rsidRPr="00C43FF8">
        <w:rPr>
          <w:lang w:eastAsia="en-GB"/>
        </w:rPr>
        <w:t>In 2019, we have set out to achieve the Investors in Diversity Award and have made a firm commitment to the key principles embodied by FREDIE:</w:t>
      </w:r>
    </w:p>
    <w:p w14:paraId="400A6517" w14:textId="77777777" w:rsidR="00621A9A" w:rsidRPr="00C43FF8" w:rsidRDefault="00621A9A" w:rsidP="00E12CC7">
      <w:r w:rsidRPr="00C43FF8">
        <w:rPr>
          <w:b/>
          <w:bCs/>
          <w:color w:val="6D2D9E"/>
        </w:rPr>
        <w:t xml:space="preserve">Fairness </w:t>
      </w:r>
      <w:r w:rsidRPr="00C43FF8">
        <w:t xml:space="preserve">– Being reasonable, right and just. </w:t>
      </w:r>
    </w:p>
    <w:p w14:paraId="69D4FA45" w14:textId="77777777" w:rsidR="00621A9A" w:rsidRPr="00C43FF8" w:rsidRDefault="00621A9A" w:rsidP="00E12CC7">
      <w:r w:rsidRPr="00C43FF8">
        <w:rPr>
          <w:b/>
          <w:bCs/>
          <w:color w:val="6D2D9E"/>
        </w:rPr>
        <w:t xml:space="preserve">Respect </w:t>
      </w:r>
      <w:r w:rsidRPr="00C43FF8">
        <w:t xml:space="preserve">– Having due regard for feelings, wishes and rights of others. </w:t>
      </w:r>
    </w:p>
    <w:p w14:paraId="2A921DE2" w14:textId="77777777" w:rsidR="00621A9A" w:rsidRPr="00C43FF8" w:rsidRDefault="00621A9A" w:rsidP="00E12CC7">
      <w:r w:rsidRPr="00C43FF8">
        <w:rPr>
          <w:b/>
          <w:bCs/>
          <w:color w:val="6D2D9E"/>
        </w:rPr>
        <w:t xml:space="preserve">Equality </w:t>
      </w:r>
      <w:r w:rsidRPr="00C43FF8">
        <w:t xml:space="preserve">– Where every person has equal rights and every person has a fair chance. </w:t>
      </w:r>
    </w:p>
    <w:p w14:paraId="42912165" w14:textId="77777777" w:rsidR="00621A9A" w:rsidRPr="00C43FF8" w:rsidRDefault="00621A9A" w:rsidP="00E12CC7">
      <w:r w:rsidRPr="00C43FF8">
        <w:rPr>
          <w:b/>
          <w:bCs/>
          <w:color w:val="6D2D9E"/>
        </w:rPr>
        <w:t xml:space="preserve">Diversity </w:t>
      </w:r>
      <w:r w:rsidRPr="00C43FF8">
        <w:t xml:space="preserve">– Diverse means different. We are all different so diversity includes us all. The concept of diversity encompasses understanding, acceptance and respect. </w:t>
      </w:r>
    </w:p>
    <w:p w14:paraId="54BB05AB" w14:textId="77777777" w:rsidR="00621A9A" w:rsidRPr="00C43FF8" w:rsidRDefault="00621A9A" w:rsidP="00E12CC7">
      <w:r w:rsidRPr="00C43FF8">
        <w:rPr>
          <w:b/>
          <w:bCs/>
          <w:color w:val="6D2D9E"/>
        </w:rPr>
        <w:t xml:space="preserve">Inclusion </w:t>
      </w:r>
      <w:r w:rsidRPr="00C43FF8">
        <w:t xml:space="preserve">– Where every person feels respected, valued and that they fit in with the organisational culture. </w:t>
      </w:r>
    </w:p>
    <w:p w14:paraId="25D55321" w14:textId="77777777" w:rsidR="00621A9A" w:rsidRPr="00C43FF8" w:rsidRDefault="00621A9A" w:rsidP="00E12CC7">
      <w:r w:rsidRPr="00C43FF8">
        <w:rPr>
          <w:b/>
          <w:bCs/>
          <w:color w:val="6D2D9E"/>
        </w:rPr>
        <w:t xml:space="preserve">Engagement </w:t>
      </w:r>
      <w:r w:rsidRPr="00C43FF8">
        <w:t xml:space="preserve">– Two-way commitment and communication between an organisation and its employees. </w:t>
      </w:r>
    </w:p>
    <w:p w14:paraId="03E2E2F2" w14:textId="77777777" w:rsidR="00621A9A" w:rsidRPr="00C43FF8" w:rsidRDefault="00621A9A" w:rsidP="00E12CC7">
      <w:pPr>
        <w:rPr>
          <w:lang w:eastAsia="en-GB"/>
        </w:rPr>
      </w:pPr>
      <w:r w:rsidRPr="00C43FF8">
        <w:rPr>
          <w:lang w:eastAsia="en-GB"/>
        </w:rPr>
        <w:t xml:space="preserve">At The Sheffield College we understand that </w:t>
      </w:r>
      <w:r w:rsidRPr="00C43FF8">
        <w:rPr>
          <w:b/>
          <w:bCs/>
          <w:lang w:eastAsia="en-GB"/>
        </w:rPr>
        <w:t>EQUALITY</w:t>
      </w:r>
      <w:r w:rsidRPr="00C43FF8">
        <w:rPr>
          <w:lang w:eastAsia="en-GB"/>
        </w:rPr>
        <w:t xml:space="preserve"> is not about treating everyone the same but is about considering an individual’s different needs and capabilities; that in our </w:t>
      </w:r>
      <w:r w:rsidRPr="00C43FF8">
        <w:rPr>
          <w:b/>
          <w:bCs/>
          <w:lang w:eastAsia="en-GB"/>
        </w:rPr>
        <w:t>DIVERSE</w:t>
      </w:r>
      <w:r w:rsidRPr="00C43FF8">
        <w:rPr>
          <w:lang w:eastAsia="en-GB"/>
        </w:rPr>
        <w:t xml:space="preserve"> community we will recognise and celebrate our differences regardless of sex, age, disability, gender identity, race, religion/belief, sexual orientation, pregnancy or maternity status and. Marital or other status; and that </w:t>
      </w:r>
      <w:r w:rsidRPr="00C43FF8">
        <w:rPr>
          <w:b/>
          <w:bCs/>
          <w:lang w:eastAsia="en-GB"/>
        </w:rPr>
        <w:t>INCLUSION</w:t>
      </w:r>
      <w:r w:rsidRPr="00C43FF8">
        <w:rPr>
          <w:lang w:eastAsia="en-GB"/>
        </w:rPr>
        <w:t xml:space="preserve"> is at the heart of everything that we do irrespective of race, gender, disability or any other characteristic which might be perceived as “different”.</w:t>
      </w:r>
    </w:p>
    <w:p w14:paraId="275D7F62" w14:textId="19F706FE" w:rsidR="00621A9A" w:rsidRDefault="00621A9A" w:rsidP="00E12CC7">
      <w:pPr>
        <w:rPr>
          <w:lang w:eastAsia="en-GB"/>
        </w:rPr>
      </w:pPr>
      <w:r>
        <w:rPr>
          <w:lang w:eastAsia="en-GB"/>
        </w:rPr>
        <w:t>In 2019/20 and beyond we will continue to work towards our equality objectives and goals, we will continue to celebrate our diverse community and we will continue to strive to be the best place to work and study for all as a result of our approach to equality, diversity and inclusivity.</w:t>
      </w:r>
    </w:p>
    <w:p w14:paraId="7C30FB57" w14:textId="3BFB0FCE" w:rsidR="00433E9F" w:rsidRPr="009F0CD1" w:rsidRDefault="00433E9F" w:rsidP="00433E9F">
      <w:pPr>
        <w:spacing w:after="0"/>
        <w:rPr>
          <w:rFonts w:cs="Arial"/>
          <w:b/>
        </w:rPr>
      </w:pPr>
      <w:r>
        <w:rPr>
          <w:rFonts w:cs="Arial"/>
          <w:b/>
        </w:rPr>
        <w:t>Angela Foulkes</w:t>
      </w:r>
    </w:p>
    <w:p w14:paraId="34D40A07" w14:textId="77D5481D" w:rsidR="00F623A9" w:rsidRDefault="00433E9F" w:rsidP="00E12CC7">
      <w:pPr>
        <w:rPr>
          <w:lang w:eastAsia="en-GB"/>
        </w:rPr>
      </w:pPr>
      <w:r>
        <w:rPr>
          <w:rFonts w:cs="Arial"/>
          <w:b/>
        </w:rPr>
        <w:t>Chief Executive and Principal</w:t>
      </w:r>
    </w:p>
    <w:p w14:paraId="31AFFA50" w14:textId="7EE78BF5" w:rsidR="00F623A9" w:rsidRDefault="00F623A9" w:rsidP="00E12CC7">
      <w:pPr>
        <w:rPr>
          <w:lang w:eastAsia="en-GB"/>
        </w:rPr>
      </w:pPr>
    </w:p>
    <w:p w14:paraId="13F13B3B" w14:textId="0F718401" w:rsidR="00D619A4" w:rsidRDefault="00D619A4" w:rsidP="00E12CC7">
      <w:pPr>
        <w:rPr>
          <w:lang w:eastAsia="en-GB"/>
        </w:rPr>
      </w:pPr>
    </w:p>
    <w:p w14:paraId="10E1E119" w14:textId="3857120F" w:rsidR="00D619A4" w:rsidRDefault="00D619A4" w:rsidP="00E12CC7">
      <w:pPr>
        <w:rPr>
          <w:lang w:eastAsia="en-GB"/>
        </w:rPr>
      </w:pPr>
    </w:p>
    <w:p w14:paraId="485287CE" w14:textId="77777777" w:rsidR="00D619A4" w:rsidRDefault="00D619A4" w:rsidP="00E12CC7">
      <w:pPr>
        <w:pStyle w:val="Bigtitle"/>
        <w:spacing w:after="0"/>
      </w:pPr>
    </w:p>
    <w:p w14:paraId="01578748" w14:textId="77777777" w:rsidR="00AA7E36" w:rsidRDefault="00AA7E36" w:rsidP="00E12CC7">
      <w:pPr>
        <w:pStyle w:val="Bigtitle"/>
        <w:spacing w:after="0"/>
      </w:pPr>
    </w:p>
    <w:p w14:paraId="77CC3FB6" w14:textId="12988CA0" w:rsidR="004C739E" w:rsidRPr="003105AB" w:rsidRDefault="004C739E" w:rsidP="00E12CC7">
      <w:pPr>
        <w:pStyle w:val="Bigtitle"/>
        <w:spacing w:after="0"/>
        <w:rPr>
          <w:lang w:eastAsia="en-GB"/>
        </w:rPr>
      </w:pPr>
      <w:r>
        <w:lastRenderedPageBreak/>
        <w:t>Chair of Governor’s Introduction</w:t>
      </w:r>
    </w:p>
    <w:p w14:paraId="40E98FC4" w14:textId="336C00CF" w:rsidR="006253EB" w:rsidRPr="009F0CD1" w:rsidRDefault="004C0BC9" w:rsidP="004C0BC9">
      <w:pPr>
        <w:rPr>
          <w:rFonts w:cs="Arial"/>
        </w:rPr>
      </w:pPr>
      <w:r w:rsidRPr="009F0CD1">
        <w:rPr>
          <w:rFonts w:cs="Arial"/>
        </w:rPr>
        <w:t>I am glad</w:t>
      </w:r>
      <w:r w:rsidR="006253EB" w:rsidRPr="009F0CD1">
        <w:rPr>
          <w:rFonts w:cs="Arial"/>
        </w:rPr>
        <w:t xml:space="preserve"> to introduce </w:t>
      </w:r>
      <w:r w:rsidR="004F2F2F">
        <w:rPr>
          <w:rFonts w:cs="Arial"/>
        </w:rPr>
        <w:t>The Sheffield College</w:t>
      </w:r>
      <w:r w:rsidR="006C72AA" w:rsidRPr="009F0CD1">
        <w:rPr>
          <w:rFonts w:cs="Arial"/>
        </w:rPr>
        <w:t>’s Equality Scheme that</w:t>
      </w:r>
      <w:r w:rsidRPr="009F0CD1">
        <w:rPr>
          <w:rFonts w:cs="Arial"/>
        </w:rPr>
        <w:t xml:space="preserve"> sets out how the College will </w:t>
      </w:r>
      <w:r w:rsidR="006253EB" w:rsidRPr="009F0CD1">
        <w:rPr>
          <w:rFonts w:cs="Arial"/>
        </w:rPr>
        <w:t>advance equali</w:t>
      </w:r>
      <w:r w:rsidRPr="009F0CD1">
        <w:rPr>
          <w:rFonts w:cs="Arial"/>
        </w:rPr>
        <w:t>ty of opportunity.</w:t>
      </w:r>
    </w:p>
    <w:p w14:paraId="5B3D2A9E" w14:textId="77777777" w:rsidR="006253EB" w:rsidRPr="009F0CD1" w:rsidRDefault="006253EB" w:rsidP="006253EB">
      <w:pPr>
        <w:rPr>
          <w:rFonts w:cs="Arial"/>
        </w:rPr>
      </w:pPr>
      <w:r w:rsidRPr="009F0CD1">
        <w:rPr>
          <w:rFonts w:cs="Arial"/>
        </w:rPr>
        <w:t>T</w:t>
      </w:r>
      <w:r w:rsidR="004C0BC9" w:rsidRPr="009F0CD1">
        <w:rPr>
          <w:rFonts w:cs="Arial"/>
        </w:rPr>
        <w:t>his s</w:t>
      </w:r>
      <w:r w:rsidRPr="009F0CD1">
        <w:rPr>
          <w:rFonts w:cs="Arial"/>
        </w:rPr>
        <w:t xml:space="preserve">cheme </w:t>
      </w:r>
      <w:r w:rsidR="004C0BC9" w:rsidRPr="009F0CD1">
        <w:rPr>
          <w:rFonts w:cs="Arial"/>
        </w:rPr>
        <w:t xml:space="preserve">is a cornerstone in our implementation of the </w:t>
      </w:r>
      <w:r w:rsidR="004C0BC9" w:rsidRPr="00E12CC7">
        <w:rPr>
          <w:rFonts w:cs="Arial"/>
          <w:b/>
        </w:rPr>
        <w:t>Public Sector Equality Duty</w:t>
      </w:r>
      <w:r w:rsidR="004C0BC9" w:rsidRPr="009F0CD1">
        <w:rPr>
          <w:rFonts w:cs="Arial"/>
        </w:rPr>
        <w:t xml:space="preserve"> to eliminate discrimination, advance</w:t>
      </w:r>
      <w:r w:rsidRPr="009F0CD1">
        <w:rPr>
          <w:rFonts w:cs="Arial"/>
        </w:rPr>
        <w:t xml:space="preserve"> equal </w:t>
      </w:r>
      <w:r w:rsidR="00D35950" w:rsidRPr="009F0CD1">
        <w:rPr>
          <w:rFonts w:cs="Arial"/>
        </w:rPr>
        <w:t>o</w:t>
      </w:r>
      <w:r w:rsidR="004C0BC9" w:rsidRPr="009F0CD1">
        <w:rPr>
          <w:rFonts w:cs="Arial"/>
        </w:rPr>
        <w:t xml:space="preserve">pportunity and foster </w:t>
      </w:r>
      <w:r w:rsidRPr="009F0CD1">
        <w:rPr>
          <w:rFonts w:cs="Arial"/>
        </w:rPr>
        <w:t>good relations.</w:t>
      </w:r>
    </w:p>
    <w:p w14:paraId="5498D620" w14:textId="77777777" w:rsidR="006253EB" w:rsidRPr="009F0CD1" w:rsidRDefault="006253EB" w:rsidP="006253EB">
      <w:pPr>
        <w:rPr>
          <w:rFonts w:cs="Arial"/>
        </w:rPr>
      </w:pPr>
      <w:r w:rsidRPr="009F0CD1">
        <w:rPr>
          <w:rFonts w:cs="Arial"/>
        </w:rPr>
        <w:t>We have already implemented a number of successful diversity initiatives:</w:t>
      </w:r>
    </w:p>
    <w:p w14:paraId="065B6497" w14:textId="77777777" w:rsidR="006253EB" w:rsidRPr="009F0CD1" w:rsidRDefault="006253EB" w:rsidP="006C72AA">
      <w:pPr>
        <w:ind w:left="709" w:hanging="709"/>
        <w:rPr>
          <w:rFonts w:cs="Arial"/>
        </w:rPr>
      </w:pPr>
      <w:r w:rsidRPr="009F0CD1">
        <w:rPr>
          <w:rFonts w:cs="Arial"/>
        </w:rPr>
        <w:t>•</w:t>
      </w:r>
      <w:r w:rsidRPr="009F0CD1">
        <w:rPr>
          <w:rFonts w:cs="Arial"/>
        </w:rPr>
        <w:tab/>
        <w:t>We have an Equality, Diversi</w:t>
      </w:r>
      <w:r w:rsidR="004C0BC9" w:rsidRPr="009F0CD1">
        <w:rPr>
          <w:rFonts w:cs="Arial"/>
        </w:rPr>
        <w:t>ty and Inclusion (EDI) Board</w:t>
      </w:r>
      <w:r w:rsidR="006C72AA" w:rsidRPr="009F0CD1">
        <w:rPr>
          <w:rFonts w:cs="Arial"/>
        </w:rPr>
        <w:t xml:space="preserve"> chaired by the Chief Executive</w:t>
      </w:r>
      <w:r w:rsidR="004C0BC9" w:rsidRPr="009F0CD1">
        <w:rPr>
          <w:rFonts w:cs="Arial"/>
        </w:rPr>
        <w:t xml:space="preserve"> and Principal</w:t>
      </w:r>
    </w:p>
    <w:p w14:paraId="7B2EBBF6" w14:textId="77777777" w:rsidR="006253EB" w:rsidRPr="009F0CD1" w:rsidRDefault="0007117E" w:rsidP="00D35950">
      <w:pPr>
        <w:ind w:left="709" w:hanging="709"/>
        <w:rPr>
          <w:rFonts w:cs="Arial"/>
        </w:rPr>
      </w:pPr>
      <w:r w:rsidRPr="009F0CD1">
        <w:rPr>
          <w:rFonts w:cs="Arial"/>
        </w:rPr>
        <w:t>•</w:t>
      </w:r>
      <w:r w:rsidRPr="009F0CD1">
        <w:rPr>
          <w:rFonts w:cs="Arial"/>
        </w:rPr>
        <w:tab/>
        <w:t xml:space="preserve">We have improved </w:t>
      </w:r>
      <w:r w:rsidR="004C0BC9" w:rsidRPr="009F0CD1">
        <w:rPr>
          <w:rFonts w:cs="Arial"/>
        </w:rPr>
        <w:t>the way we collect EDI data so that we can better act to make improvements</w:t>
      </w:r>
    </w:p>
    <w:p w14:paraId="4AEDB4AB" w14:textId="77777777" w:rsidR="006253EB" w:rsidRPr="009F0CD1" w:rsidRDefault="006C72AA" w:rsidP="006C72AA">
      <w:pPr>
        <w:ind w:left="709" w:hanging="709"/>
        <w:rPr>
          <w:rFonts w:cs="Arial"/>
        </w:rPr>
      </w:pPr>
      <w:r w:rsidRPr="009F0CD1">
        <w:rPr>
          <w:rFonts w:cs="Arial"/>
        </w:rPr>
        <w:t>•</w:t>
      </w:r>
      <w:r w:rsidRPr="009F0CD1">
        <w:rPr>
          <w:rFonts w:cs="Arial"/>
        </w:rPr>
        <w:tab/>
        <w:t>We are working</w:t>
      </w:r>
      <w:r w:rsidR="004C0BC9" w:rsidRPr="009F0CD1">
        <w:rPr>
          <w:rFonts w:cs="Arial"/>
        </w:rPr>
        <w:t xml:space="preserve"> with</w:t>
      </w:r>
      <w:r w:rsidRPr="009F0CD1">
        <w:rPr>
          <w:rFonts w:cs="Arial"/>
        </w:rPr>
        <w:t xml:space="preserve"> the </w:t>
      </w:r>
      <w:r w:rsidR="006253EB" w:rsidRPr="009F0CD1">
        <w:rPr>
          <w:rFonts w:cs="Arial"/>
        </w:rPr>
        <w:t xml:space="preserve">National Centre for Diversity </w:t>
      </w:r>
      <w:r w:rsidR="004C0BC9" w:rsidRPr="009F0CD1">
        <w:rPr>
          <w:rFonts w:cs="Arial"/>
        </w:rPr>
        <w:t xml:space="preserve">aiming to achieve the </w:t>
      </w:r>
      <w:r w:rsidRPr="009F0CD1">
        <w:rPr>
          <w:rFonts w:cs="Arial"/>
        </w:rPr>
        <w:t>Investors in Diversity</w:t>
      </w:r>
      <w:r w:rsidR="004C0BC9" w:rsidRPr="009F0CD1">
        <w:rPr>
          <w:rFonts w:cs="Arial"/>
        </w:rPr>
        <w:t xml:space="preserve"> Award during 2020</w:t>
      </w:r>
    </w:p>
    <w:p w14:paraId="1C38D7F8" w14:textId="77777777" w:rsidR="006253EB" w:rsidRPr="009F0CD1" w:rsidRDefault="006253EB" w:rsidP="006253EB">
      <w:pPr>
        <w:rPr>
          <w:rFonts w:cs="Arial"/>
        </w:rPr>
      </w:pPr>
      <w:r w:rsidRPr="009F0CD1">
        <w:rPr>
          <w:rFonts w:cs="Arial"/>
        </w:rPr>
        <w:t>We will judge our success by:</w:t>
      </w:r>
    </w:p>
    <w:p w14:paraId="4BC20262" w14:textId="5167DC91" w:rsidR="006253EB" w:rsidRPr="009F0CD1" w:rsidRDefault="006253EB" w:rsidP="006253EB">
      <w:pPr>
        <w:rPr>
          <w:rFonts w:cs="Arial"/>
        </w:rPr>
      </w:pPr>
      <w:r w:rsidRPr="009F0CD1">
        <w:rPr>
          <w:rFonts w:cs="Arial"/>
        </w:rPr>
        <w:t>•</w:t>
      </w:r>
      <w:r w:rsidRPr="009F0CD1">
        <w:rPr>
          <w:rFonts w:cs="Arial"/>
        </w:rPr>
        <w:tab/>
        <w:t xml:space="preserve">The </w:t>
      </w:r>
      <w:r w:rsidR="00A048F5">
        <w:rPr>
          <w:rFonts w:cs="Arial"/>
        </w:rPr>
        <w:t>impact</w:t>
      </w:r>
      <w:r w:rsidR="00A048F5" w:rsidRPr="009F0CD1">
        <w:rPr>
          <w:rFonts w:cs="Arial"/>
        </w:rPr>
        <w:t xml:space="preserve"> </w:t>
      </w:r>
      <w:r w:rsidRPr="009F0CD1">
        <w:rPr>
          <w:rFonts w:cs="Arial"/>
        </w:rPr>
        <w:t>of our Equality and Diversity College Improvement Plan</w:t>
      </w:r>
    </w:p>
    <w:p w14:paraId="6CE259C4" w14:textId="77777777" w:rsidR="006253EB" w:rsidRPr="009F0CD1" w:rsidRDefault="006253EB" w:rsidP="00D35950">
      <w:pPr>
        <w:ind w:left="720" w:hanging="720"/>
        <w:rPr>
          <w:rFonts w:cs="Arial"/>
        </w:rPr>
      </w:pPr>
      <w:r w:rsidRPr="009F0CD1">
        <w:rPr>
          <w:rFonts w:cs="Arial"/>
        </w:rPr>
        <w:t>•</w:t>
      </w:r>
      <w:r w:rsidRPr="009F0CD1">
        <w:rPr>
          <w:rFonts w:cs="Arial"/>
        </w:rPr>
        <w:tab/>
        <w:t>Our progress in imp</w:t>
      </w:r>
      <w:r w:rsidR="00FC6F6B" w:rsidRPr="009F0CD1">
        <w:rPr>
          <w:rFonts w:cs="Arial"/>
        </w:rPr>
        <w:t xml:space="preserve">roving participation, retention and achievement </w:t>
      </w:r>
      <w:r w:rsidRPr="009F0CD1">
        <w:rPr>
          <w:rFonts w:cs="Arial"/>
        </w:rPr>
        <w:t>of students identifying themselves a</w:t>
      </w:r>
      <w:r w:rsidR="00BC60F6" w:rsidRPr="009F0CD1">
        <w:rPr>
          <w:rFonts w:cs="Arial"/>
        </w:rPr>
        <w:t>s belonging to diverse/minority</w:t>
      </w:r>
      <w:r w:rsidR="006C72AA" w:rsidRPr="009F0CD1">
        <w:rPr>
          <w:rFonts w:cs="Arial"/>
        </w:rPr>
        <w:t xml:space="preserve"> groups</w:t>
      </w:r>
    </w:p>
    <w:p w14:paraId="429AB12F" w14:textId="77777777" w:rsidR="006253EB" w:rsidRPr="009F0CD1" w:rsidRDefault="006253EB" w:rsidP="00D35950">
      <w:pPr>
        <w:ind w:left="720" w:hanging="720"/>
        <w:rPr>
          <w:rFonts w:cs="Arial"/>
        </w:rPr>
      </w:pPr>
      <w:r w:rsidRPr="009F0CD1">
        <w:rPr>
          <w:rFonts w:cs="Arial"/>
        </w:rPr>
        <w:t>•</w:t>
      </w:r>
      <w:r w:rsidRPr="009F0CD1">
        <w:rPr>
          <w:rFonts w:cs="Arial"/>
        </w:rPr>
        <w:tab/>
        <w:t>Our progress in ensuring a positive experience and environment for all our students measured through student surveys and the mecha</w:t>
      </w:r>
      <w:r w:rsidR="0007117E" w:rsidRPr="009F0CD1">
        <w:rPr>
          <w:rFonts w:cs="Arial"/>
        </w:rPr>
        <w:t>nisms within our Student Voice s</w:t>
      </w:r>
      <w:r w:rsidR="004C0BC9" w:rsidRPr="009F0CD1">
        <w:rPr>
          <w:rFonts w:cs="Arial"/>
        </w:rPr>
        <w:t>trategy</w:t>
      </w:r>
    </w:p>
    <w:p w14:paraId="438C3104" w14:textId="77777777" w:rsidR="006253EB" w:rsidRPr="009F0CD1" w:rsidRDefault="006253EB" w:rsidP="006253EB">
      <w:pPr>
        <w:rPr>
          <w:rFonts w:cs="Arial"/>
        </w:rPr>
      </w:pPr>
      <w:r w:rsidRPr="009F0CD1">
        <w:rPr>
          <w:rFonts w:cs="Arial"/>
        </w:rPr>
        <w:t>•</w:t>
      </w:r>
      <w:r w:rsidRPr="009F0CD1">
        <w:rPr>
          <w:rFonts w:cs="Arial"/>
        </w:rPr>
        <w:tab/>
        <w:t>Recogn</w:t>
      </w:r>
      <w:r w:rsidR="006C72AA" w:rsidRPr="009F0CD1">
        <w:rPr>
          <w:rFonts w:cs="Arial"/>
        </w:rPr>
        <w:t>ition through national awards for</w:t>
      </w:r>
      <w:r w:rsidRPr="009F0CD1">
        <w:rPr>
          <w:rFonts w:cs="Arial"/>
        </w:rPr>
        <w:t xml:space="preserve"> our wor</w:t>
      </w:r>
      <w:r w:rsidR="006C72AA" w:rsidRPr="009F0CD1">
        <w:rPr>
          <w:rFonts w:cs="Arial"/>
        </w:rPr>
        <w:t>k around Equality and Diversity</w:t>
      </w:r>
    </w:p>
    <w:p w14:paraId="7441313B" w14:textId="77777777" w:rsidR="006253EB" w:rsidRPr="009F0CD1" w:rsidRDefault="006253EB" w:rsidP="00D35950">
      <w:pPr>
        <w:ind w:left="720" w:hanging="720"/>
        <w:rPr>
          <w:rFonts w:cs="Arial"/>
        </w:rPr>
      </w:pPr>
      <w:r w:rsidRPr="009F0CD1">
        <w:rPr>
          <w:rFonts w:cs="Arial"/>
        </w:rPr>
        <w:t>•</w:t>
      </w:r>
      <w:r w:rsidRPr="009F0CD1">
        <w:rPr>
          <w:rFonts w:cs="Arial"/>
        </w:rPr>
        <w:tab/>
        <w:t xml:space="preserve">The thoughts and perceptions of our employees, measured by </w:t>
      </w:r>
      <w:r w:rsidR="00FC6F6B" w:rsidRPr="009F0CD1">
        <w:rPr>
          <w:rFonts w:cs="Arial"/>
        </w:rPr>
        <w:t>the results of staff</w:t>
      </w:r>
      <w:r w:rsidRPr="009F0CD1">
        <w:rPr>
          <w:rFonts w:cs="Arial"/>
        </w:rPr>
        <w:t xml:space="preserve"> surveys </w:t>
      </w:r>
    </w:p>
    <w:p w14:paraId="040A88EB" w14:textId="77777777" w:rsidR="006253EB" w:rsidRPr="009F0CD1" w:rsidRDefault="006253EB" w:rsidP="006253EB">
      <w:pPr>
        <w:rPr>
          <w:rFonts w:cs="Arial"/>
        </w:rPr>
      </w:pPr>
      <w:r w:rsidRPr="009F0CD1">
        <w:rPr>
          <w:rFonts w:cs="Arial"/>
        </w:rPr>
        <w:t>•</w:t>
      </w:r>
      <w:r w:rsidRPr="009F0CD1">
        <w:rPr>
          <w:rFonts w:cs="Arial"/>
        </w:rPr>
        <w:tab/>
        <w:t>Our progress in</w:t>
      </w:r>
      <w:r w:rsidR="006C72AA" w:rsidRPr="009F0CD1">
        <w:rPr>
          <w:rFonts w:cs="Arial"/>
        </w:rPr>
        <w:t xml:space="preserve"> recruiting a diverse workforce</w:t>
      </w:r>
      <w:r w:rsidR="004C0BC9" w:rsidRPr="009F0CD1">
        <w:rPr>
          <w:rFonts w:cs="Arial"/>
        </w:rPr>
        <w:t xml:space="preserve"> at all levels</w:t>
      </w:r>
    </w:p>
    <w:p w14:paraId="233342D0" w14:textId="77777777" w:rsidR="006253EB" w:rsidRPr="009F0CD1" w:rsidRDefault="004A05CB" w:rsidP="006253EB">
      <w:pPr>
        <w:rPr>
          <w:rFonts w:cs="Arial"/>
        </w:rPr>
      </w:pPr>
      <w:r w:rsidRPr="009F0CD1">
        <w:rPr>
          <w:rFonts w:cs="Arial"/>
        </w:rPr>
        <w:t>The equality objectives that we have set our</w:t>
      </w:r>
      <w:r w:rsidR="004C0BC9" w:rsidRPr="009F0CD1">
        <w:rPr>
          <w:rFonts w:cs="Arial"/>
        </w:rPr>
        <w:t xml:space="preserve">selves are challenging yet based on a thorough </w:t>
      </w:r>
      <w:r w:rsidRPr="009F0CD1">
        <w:rPr>
          <w:rFonts w:cs="Arial"/>
        </w:rPr>
        <w:t xml:space="preserve">assessment of our current position. </w:t>
      </w:r>
    </w:p>
    <w:p w14:paraId="0096FC2F" w14:textId="77777777" w:rsidR="004C0BC9" w:rsidRPr="009F0CD1" w:rsidRDefault="004C0BC9" w:rsidP="006253EB">
      <w:pPr>
        <w:rPr>
          <w:rFonts w:cs="Arial"/>
        </w:rPr>
      </w:pPr>
      <w:r w:rsidRPr="009F0CD1">
        <w:rPr>
          <w:rFonts w:cs="Arial"/>
        </w:rPr>
        <w:t>There is still a lot to do. However, we are determined to succeed.</w:t>
      </w:r>
    </w:p>
    <w:p w14:paraId="3B5549A7" w14:textId="77777777" w:rsidR="004C0BC9" w:rsidRPr="009F0CD1" w:rsidRDefault="004C0BC9" w:rsidP="004C0BC9">
      <w:pPr>
        <w:spacing w:after="0"/>
        <w:rPr>
          <w:rFonts w:cs="Arial"/>
          <w:b/>
        </w:rPr>
      </w:pPr>
      <w:r w:rsidRPr="009F0CD1">
        <w:rPr>
          <w:rFonts w:cs="Arial"/>
          <w:b/>
        </w:rPr>
        <w:t>Seb Schmoller</w:t>
      </w:r>
    </w:p>
    <w:p w14:paraId="51F75672" w14:textId="77777777" w:rsidR="004C0BC9" w:rsidRPr="009F0CD1" w:rsidRDefault="004C0BC9" w:rsidP="006253EB">
      <w:pPr>
        <w:rPr>
          <w:rFonts w:cs="Arial"/>
          <w:b/>
        </w:rPr>
      </w:pPr>
      <w:r w:rsidRPr="009F0CD1">
        <w:rPr>
          <w:rFonts w:cs="Arial"/>
          <w:b/>
        </w:rPr>
        <w:t>Chair of Governor</w:t>
      </w:r>
    </w:p>
    <w:p w14:paraId="18BC435C" w14:textId="77777777" w:rsidR="00FC6F6B" w:rsidRPr="009F0CD1" w:rsidRDefault="00FC6F6B" w:rsidP="006253EB">
      <w:pPr>
        <w:rPr>
          <w:rFonts w:cs="Arial"/>
          <w:b/>
        </w:rPr>
      </w:pPr>
    </w:p>
    <w:p w14:paraId="0970E223" w14:textId="6300A172" w:rsidR="00FC6F6B" w:rsidRDefault="00FC6F6B" w:rsidP="006253EB">
      <w:pPr>
        <w:rPr>
          <w:rFonts w:cs="Arial"/>
          <w:b/>
        </w:rPr>
      </w:pPr>
    </w:p>
    <w:p w14:paraId="2A3E8103" w14:textId="789C31C7" w:rsidR="00621A9A" w:rsidRDefault="00621A9A" w:rsidP="006253EB">
      <w:pPr>
        <w:rPr>
          <w:rFonts w:cs="Arial"/>
          <w:b/>
        </w:rPr>
      </w:pPr>
    </w:p>
    <w:p w14:paraId="1B2EA38B" w14:textId="2CF87145" w:rsidR="00621A9A" w:rsidRDefault="00621A9A" w:rsidP="006253EB">
      <w:pPr>
        <w:rPr>
          <w:rFonts w:cs="Arial"/>
          <w:b/>
        </w:rPr>
      </w:pPr>
    </w:p>
    <w:p w14:paraId="521E32BE" w14:textId="77777777" w:rsidR="00F623A9" w:rsidRDefault="00F623A9" w:rsidP="006253EB">
      <w:pPr>
        <w:rPr>
          <w:rFonts w:cs="Arial"/>
          <w:b/>
        </w:rPr>
      </w:pPr>
    </w:p>
    <w:p w14:paraId="18E79C77" w14:textId="6970C800" w:rsidR="00621A9A" w:rsidRDefault="00621A9A" w:rsidP="00621A9A">
      <w:pPr>
        <w:pStyle w:val="Bigtitle"/>
        <w:rPr>
          <w:color w:val="auto"/>
          <w:sz w:val="22"/>
        </w:rPr>
      </w:pPr>
    </w:p>
    <w:p w14:paraId="26B5A9B4" w14:textId="57F468AC" w:rsidR="00D619A4" w:rsidRDefault="00D619A4" w:rsidP="00621A9A">
      <w:pPr>
        <w:pStyle w:val="Bigtitle"/>
        <w:rPr>
          <w:color w:val="auto"/>
          <w:sz w:val="22"/>
        </w:rPr>
      </w:pPr>
    </w:p>
    <w:p w14:paraId="56606088" w14:textId="398B6116" w:rsidR="00D619A4" w:rsidRDefault="00D619A4" w:rsidP="00621A9A">
      <w:pPr>
        <w:pStyle w:val="Bigtitle"/>
        <w:rPr>
          <w:color w:val="auto"/>
          <w:sz w:val="22"/>
        </w:rPr>
      </w:pPr>
    </w:p>
    <w:p w14:paraId="2EF0D7EE" w14:textId="77777777" w:rsidR="00AA7E36" w:rsidRDefault="00AA7E36" w:rsidP="00E12CC7">
      <w:pPr>
        <w:pStyle w:val="Bigtitle"/>
        <w:spacing w:after="0"/>
      </w:pPr>
    </w:p>
    <w:p w14:paraId="0762B6EF" w14:textId="5B5A36B0" w:rsidR="00621A9A" w:rsidRPr="009F0CD1" w:rsidRDefault="00621A9A" w:rsidP="00E12CC7">
      <w:pPr>
        <w:pStyle w:val="Bigtitle"/>
        <w:spacing w:after="0"/>
      </w:pPr>
      <w:r>
        <w:lastRenderedPageBreak/>
        <w:t>The P</w:t>
      </w:r>
      <w:r w:rsidRPr="009F0CD1">
        <w:t xml:space="preserve">ublic </w:t>
      </w:r>
      <w:r>
        <w:t>Sector Equality D</w:t>
      </w:r>
      <w:r w:rsidRPr="009F0CD1">
        <w:t>uty</w:t>
      </w:r>
    </w:p>
    <w:p w14:paraId="1AA8A38A" w14:textId="77777777" w:rsidR="00621A9A" w:rsidRPr="009F0CD1" w:rsidRDefault="00621A9A" w:rsidP="00621A9A">
      <w:pPr>
        <w:rPr>
          <w:rFonts w:cs="Arial"/>
        </w:rPr>
      </w:pPr>
      <w:r w:rsidRPr="009F0CD1">
        <w:rPr>
          <w:rFonts w:cs="Arial"/>
        </w:rPr>
        <w:t>The Equality Duty Aims to:</w:t>
      </w:r>
    </w:p>
    <w:p w14:paraId="52969CCE" w14:textId="77777777" w:rsidR="00621A9A" w:rsidRPr="009F0CD1" w:rsidRDefault="00621A9A" w:rsidP="00621A9A">
      <w:pPr>
        <w:ind w:left="720" w:hanging="720"/>
        <w:rPr>
          <w:rFonts w:cs="Arial"/>
        </w:rPr>
      </w:pPr>
      <w:r w:rsidRPr="009F0CD1">
        <w:rPr>
          <w:rFonts w:cs="Arial"/>
        </w:rPr>
        <w:t>•</w:t>
      </w:r>
      <w:r w:rsidRPr="009F0CD1">
        <w:rPr>
          <w:rFonts w:cs="Arial"/>
        </w:rPr>
        <w:tab/>
        <w:t>Eliminate unlawful discrimination, harassment and victimisation and other conduct prohibited by the Act</w:t>
      </w:r>
    </w:p>
    <w:p w14:paraId="770A6319" w14:textId="77777777" w:rsidR="00621A9A" w:rsidRPr="009F0CD1" w:rsidRDefault="00621A9A" w:rsidP="00621A9A">
      <w:pPr>
        <w:ind w:left="720" w:hanging="720"/>
        <w:rPr>
          <w:rFonts w:cs="Arial"/>
        </w:rPr>
      </w:pPr>
      <w:r w:rsidRPr="009F0CD1">
        <w:rPr>
          <w:rFonts w:cs="Arial"/>
        </w:rPr>
        <w:t>•</w:t>
      </w:r>
      <w:r w:rsidRPr="009F0CD1">
        <w:rPr>
          <w:rFonts w:cs="Arial"/>
        </w:rPr>
        <w:tab/>
        <w:t>Advance equality of opportunity between people who share a protected characteristic and those who do not</w:t>
      </w:r>
    </w:p>
    <w:p w14:paraId="6488B53C" w14:textId="77777777" w:rsidR="00621A9A" w:rsidRPr="009F0CD1" w:rsidRDefault="00621A9A" w:rsidP="00621A9A">
      <w:pPr>
        <w:ind w:left="720" w:hanging="720"/>
        <w:rPr>
          <w:rFonts w:cs="Arial"/>
        </w:rPr>
      </w:pPr>
      <w:r w:rsidRPr="009F0CD1">
        <w:rPr>
          <w:rFonts w:cs="Arial"/>
        </w:rPr>
        <w:t>•</w:t>
      </w:r>
      <w:r w:rsidRPr="009F0CD1">
        <w:rPr>
          <w:rFonts w:cs="Arial"/>
        </w:rPr>
        <w:tab/>
        <w:t>Foster good relations between people who share a protected characteristic and those who do not</w:t>
      </w:r>
    </w:p>
    <w:p w14:paraId="6E87570C" w14:textId="77777777" w:rsidR="00621A9A" w:rsidRPr="009F0CD1" w:rsidRDefault="00621A9A" w:rsidP="00621A9A">
      <w:pPr>
        <w:rPr>
          <w:rFonts w:cs="Arial"/>
        </w:rPr>
      </w:pPr>
      <w:r w:rsidRPr="009F0CD1">
        <w:rPr>
          <w:rFonts w:cs="Arial"/>
        </w:rPr>
        <w:t>Specific Equality Duties relevant to Equality Analysis are to provide:</w:t>
      </w:r>
    </w:p>
    <w:p w14:paraId="59234ED6" w14:textId="77777777" w:rsidR="00621A9A" w:rsidRPr="009F0CD1" w:rsidRDefault="00621A9A" w:rsidP="00621A9A">
      <w:pPr>
        <w:ind w:left="720" w:hanging="720"/>
        <w:rPr>
          <w:rFonts w:cs="Arial"/>
        </w:rPr>
      </w:pPr>
      <w:r w:rsidRPr="009F0CD1">
        <w:rPr>
          <w:rFonts w:cs="Arial"/>
        </w:rPr>
        <w:t>•</w:t>
      </w:r>
      <w:r w:rsidRPr="009F0CD1">
        <w:rPr>
          <w:rFonts w:cs="Arial"/>
        </w:rPr>
        <w:tab/>
        <w:t>Sufficient information to demonstrate compliance with the general duties; including effects that policies have on people</w:t>
      </w:r>
    </w:p>
    <w:p w14:paraId="3A943BBD" w14:textId="77777777" w:rsidR="00621A9A" w:rsidRPr="009F0CD1" w:rsidRDefault="00621A9A" w:rsidP="00621A9A">
      <w:pPr>
        <w:rPr>
          <w:rFonts w:cs="Arial"/>
        </w:rPr>
      </w:pPr>
      <w:r w:rsidRPr="009F0CD1">
        <w:rPr>
          <w:rFonts w:cs="Arial"/>
        </w:rPr>
        <w:t>•</w:t>
      </w:r>
      <w:r w:rsidRPr="009F0CD1">
        <w:rPr>
          <w:rFonts w:cs="Arial"/>
        </w:rPr>
        <w:tab/>
        <w:t>Evidence that analysis of this information has been undertaken</w:t>
      </w:r>
    </w:p>
    <w:p w14:paraId="63C48CE3" w14:textId="77777777" w:rsidR="00621A9A" w:rsidRPr="009F0CD1" w:rsidRDefault="00621A9A" w:rsidP="00621A9A">
      <w:pPr>
        <w:rPr>
          <w:rFonts w:cs="Arial"/>
        </w:rPr>
      </w:pPr>
      <w:r w:rsidRPr="009F0CD1">
        <w:rPr>
          <w:rFonts w:cs="Arial"/>
        </w:rPr>
        <w:t>•</w:t>
      </w:r>
      <w:r w:rsidRPr="009F0CD1">
        <w:rPr>
          <w:rFonts w:cs="Arial"/>
        </w:rPr>
        <w:tab/>
        <w:t>Details of information considered during analysis</w:t>
      </w:r>
    </w:p>
    <w:p w14:paraId="065DC865" w14:textId="77777777" w:rsidR="00621A9A" w:rsidRPr="009F0CD1" w:rsidRDefault="00621A9A" w:rsidP="00621A9A">
      <w:pPr>
        <w:rPr>
          <w:rFonts w:cs="Arial"/>
        </w:rPr>
      </w:pPr>
      <w:r w:rsidRPr="009F0CD1">
        <w:rPr>
          <w:rFonts w:cs="Arial"/>
        </w:rPr>
        <w:t>•</w:t>
      </w:r>
      <w:r w:rsidRPr="009F0CD1">
        <w:rPr>
          <w:rFonts w:cs="Arial"/>
        </w:rPr>
        <w:tab/>
        <w:t>Details of engagement (consultation) that has taken place</w:t>
      </w:r>
    </w:p>
    <w:p w14:paraId="421B7B9C" w14:textId="401EB61B" w:rsidR="00621A9A" w:rsidRPr="00E12CC7" w:rsidRDefault="00621A9A" w:rsidP="006253EB">
      <w:pPr>
        <w:rPr>
          <w:rFonts w:cs="Arial"/>
        </w:rPr>
      </w:pPr>
      <w:r w:rsidRPr="009F0CD1">
        <w:rPr>
          <w:rFonts w:cs="Arial"/>
        </w:rPr>
        <w:t xml:space="preserve">The </w:t>
      </w:r>
      <w:r w:rsidRPr="009F0CD1">
        <w:rPr>
          <w:rFonts w:cs="Arial"/>
          <w:b/>
        </w:rPr>
        <w:t>Protected Characteristics</w:t>
      </w:r>
      <w:r w:rsidRPr="009F0CD1">
        <w:rPr>
          <w:rFonts w:cs="Arial"/>
        </w:rPr>
        <w:t xml:space="preserve"> are:</w:t>
      </w:r>
    </w:p>
    <w:p w14:paraId="4F721682" w14:textId="77777777" w:rsidR="00621A9A" w:rsidRPr="00FD1B27" w:rsidRDefault="00621A9A" w:rsidP="00FD1B27">
      <w:pPr>
        <w:pStyle w:val="ListParagraph"/>
        <w:rPr>
          <w:rFonts w:cs="Arial"/>
        </w:rPr>
      </w:pPr>
      <w:r w:rsidRPr="00FD1B27">
        <w:rPr>
          <w:rFonts w:cs="Arial"/>
        </w:rPr>
        <w:t>Age</w:t>
      </w:r>
    </w:p>
    <w:p w14:paraId="66D664AC" w14:textId="5A560AB7" w:rsidR="00621A9A" w:rsidRPr="009F0CD1" w:rsidRDefault="00621A9A" w:rsidP="00621A9A">
      <w:pPr>
        <w:rPr>
          <w:rFonts w:cs="Arial"/>
        </w:rPr>
      </w:pPr>
      <w:r w:rsidRPr="009F0CD1">
        <w:rPr>
          <w:rFonts w:cs="Arial"/>
        </w:rPr>
        <w:t>•</w:t>
      </w:r>
      <w:r w:rsidRPr="009F0CD1">
        <w:rPr>
          <w:rFonts w:cs="Arial"/>
        </w:rPr>
        <w:tab/>
        <w:t>Disability</w:t>
      </w:r>
    </w:p>
    <w:p w14:paraId="49E10675" w14:textId="77777777" w:rsidR="00621A9A" w:rsidRPr="009F0CD1" w:rsidRDefault="00621A9A" w:rsidP="00621A9A">
      <w:pPr>
        <w:rPr>
          <w:rFonts w:cs="Arial"/>
        </w:rPr>
      </w:pPr>
      <w:r w:rsidRPr="009F0CD1">
        <w:rPr>
          <w:rFonts w:cs="Arial"/>
        </w:rPr>
        <w:t>•</w:t>
      </w:r>
      <w:r w:rsidRPr="009F0CD1">
        <w:rPr>
          <w:rFonts w:cs="Arial"/>
        </w:rPr>
        <w:tab/>
        <w:t xml:space="preserve">Gender </w:t>
      </w:r>
      <w:r>
        <w:rPr>
          <w:rFonts w:cs="Arial"/>
        </w:rPr>
        <w:t>r</w:t>
      </w:r>
      <w:r w:rsidRPr="009F0CD1">
        <w:rPr>
          <w:rFonts w:cs="Arial"/>
        </w:rPr>
        <w:t>eassignment</w:t>
      </w:r>
      <w:r>
        <w:rPr>
          <w:rFonts w:cs="Arial"/>
        </w:rPr>
        <w:t xml:space="preserve"> (Identity)</w:t>
      </w:r>
    </w:p>
    <w:p w14:paraId="58C18687" w14:textId="77777777" w:rsidR="00621A9A" w:rsidRPr="009F0CD1" w:rsidRDefault="00621A9A" w:rsidP="00621A9A">
      <w:pPr>
        <w:rPr>
          <w:rFonts w:cs="Arial"/>
        </w:rPr>
      </w:pPr>
      <w:r w:rsidRPr="009F0CD1">
        <w:rPr>
          <w:rFonts w:cs="Arial"/>
        </w:rPr>
        <w:t>•</w:t>
      </w:r>
      <w:r w:rsidRPr="009F0CD1">
        <w:rPr>
          <w:rFonts w:cs="Arial"/>
        </w:rPr>
        <w:tab/>
        <w:t>Marriage</w:t>
      </w:r>
      <w:r>
        <w:rPr>
          <w:rFonts w:cs="Arial"/>
        </w:rPr>
        <w:t xml:space="preserve"> and c</w:t>
      </w:r>
      <w:r w:rsidRPr="009F0CD1">
        <w:rPr>
          <w:rFonts w:cs="Arial"/>
        </w:rPr>
        <w:t xml:space="preserve">ivil </w:t>
      </w:r>
      <w:r>
        <w:rPr>
          <w:rFonts w:cs="Arial"/>
        </w:rPr>
        <w:t>p</w:t>
      </w:r>
      <w:r w:rsidRPr="009F0CD1">
        <w:rPr>
          <w:rFonts w:cs="Arial"/>
        </w:rPr>
        <w:t>artnership</w:t>
      </w:r>
    </w:p>
    <w:p w14:paraId="1352C296" w14:textId="77777777" w:rsidR="00621A9A" w:rsidRPr="009F0CD1" w:rsidRDefault="00621A9A" w:rsidP="00621A9A">
      <w:pPr>
        <w:rPr>
          <w:rFonts w:cs="Arial"/>
        </w:rPr>
      </w:pPr>
      <w:r w:rsidRPr="009F0CD1">
        <w:rPr>
          <w:rFonts w:cs="Arial"/>
        </w:rPr>
        <w:t>•</w:t>
      </w:r>
      <w:r w:rsidRPr="009F0CD1">
        <w:rPr>
          <w:rFonts w:cs="Arial"/>
        </w:rPr>
        <w:tab/>
        <w:t>Pregnancy</w:t>
      </w:r>
      <w:r>
        <w:rPr>
          <w:rFonts w:cs="Arial"/>
        </w:rPr>
        <w:t xml:space="preserve"> and m</w:t>
      </w:r>
      <w:r w:rsidRPr="009F0CD1">
        <w:rPr>
          <w:rFonts w:cs="Arial"/>
        </w:rPr>
        <w:t xml:space="preserve">aternity </w:t>
      </w:r>
      <w:r>
        <w:rPr>
          <w:rFonts w:cs="Arial"/>
        </w:rPr>
        <w:t>l</w:t>
      </w:r>
      <w:r w:rsidRPr="009F0CD1">
        <w:rPr>
          <w:rFonts w:cs="Arial"/>
        </w:rPr>
        <w:t>eave</w:t>
      </w:r>
    </w:p>
    <w:p w14:paraId="15388288" w14:textId="77777777" w:rsidR="00621A9A" w:rsidRPr="009F0CD1" w:rsidRDefault="00621A9A" w:rsidP="00621A9A">
      <w:pPr>
        <w:rPr>
          <w:rFonts w:cs="Arial"/>
        </w:rPr>
      </w:pPr>
      <w:r w:rsidRPr="009F0CD1">
        <w:rPr>
          <w:rFonts w:cs="Arial"/>
        </w:rPr>
        <w:t>•</w:t>
      </w:r>
      <w:r w:rsidRPr="009F0CD1">
        <w:rPr>
          <w:rFonts w:cs="Arial"/>
        </w:rPr>
        <w:tab/>
        <w:t>Race</w:t>
      </w:r>
    </w:p>
    <w:p w14:paraId="33F44751" w14:textId="77777777" w:rsidR="00621A9A" w:rsidRPr="009F0CD1" w:rsidRDefault="00621A9A" w:rsidP="00621A9A">
      <w:pPr>
        <w:rPr>
          <w:rFonts w:cs="Arial"/>
        </w:rPr>
      </w:pPr>
      <w:r w:rsidRPr="009F0CD1">
        <w:rPr>
          <w:rFonts w:cs="Arial"/>
        </w:rPr>
        <w:t>•</w:t>
      </w:r>
      <w:r w:rsidRPr="009F0CD1">
        <w:rPr>
          <w:rFonts w:cs="Arial"/>
        </w:rPr>
        <w:tab/>
        <w:t xml:space="preserve">Religion or </w:t>
      </w:r>
      <w:r>
        <w:rPr>
          <w:rFonts w:cs="Arial"/>
        </w:rPr>
        <w:t>b</w:t>
      </w:r>
      <w:r w:rsidRPr="009F0CD1">
        <w:rPr>
          <w:rFonts w:cs="Arial"/>
        </w:rPr>
        <w:t>elief</w:t>
      </w:r>
    </w:p>
    <w:p w14:paraId="3D60B2D6" w14:textId="77777777" w:rsidR="00621A9A" w:rsidRPr="009F0CD1" w:rsidRDefault="00621A9A" w:rsidP="00621A9A">
      <w:pPr>
        <w:rPr>
          <w:rFonts w:cs="Arial"/>
        </w:rPr>
      </w:pPr>
      <w:r w:rsidRPr="009F0CD1">
        <w:rPr>
          <w:rFonts w:cs="Arial"/>
        </w:rPr>
        <w:t>•</w:t>
      </w:r>
      <w:r w:rsidRPr="009F0CD1">
        <w:rPr>
          <w:rFonts w:cs="Arial"/>
        </w:rPr>
        <w:tab/>
      </w:r>
      <w:r>
        <w:rPr>
          <w:rFonts w:cs="Arial"/>
        </w:rPr>
        <w:t>Sex</w:t>
      </w:r>
    </w:p>
    <w:p w14:paraId="41B98F5D" w14:textId="77777777" w:rsidR="00621A9A" w:rsidRPr="009F0CD1" w:rsidRDefault="00621A9A" w:rsidP="00621A9A">
      <w:pPr>
        <w:rPr>
          <w:rFonts w:cs="Arial"/>
        </w:rPr>
      </w:pPr>
      <w:r w:rsidRPr="009F0CD1">
        <w:rPr>
          <w:rFonts w:cs="Arial"/>
        </w:rPr>
        <w:t>•</w:t>
      </w:r>
      <w:r w:rsidRPr="009F0CD1">
        <w:rPr>
          <w:rFonts w:cs="Arial"/>
        </w:rPr>
        <w:tab/>
        <w:t>Sexual Orientation</w:t>
      </w:r>
    </w:p>
    <w:p w14:paraId="6D48670C" w14:textId="6448ADF6" w:rsidR="00621A9A" w:rsidRDefault="00621A9A" w:rsidP="006253EB">
      <w:pPr>
        <w:rPr>
          <w:rFonts w:cs="Arial"/>
          <w:b/>
        </w:rPr>
      </w:pPr>
    </w:p>
    <w:p w14:paraId="243DDA61" w14:textId="03791988" w:rsidR="00621A9A" w:rsidRPr="009F0CD1" w:rsidRDefault="00621A9A" w:rsidP="006253EB">
      <w:pPr>
        <w:rPr>
          <w:rFonts w:cs="Arial"/>
          <w:b/>
        </w:rPr>
      </w:pPr>
    </w:p>
    <w:p w14:paraId="4AA017A7" w14:textId="77777777" w:rsidR="00FC6F6B" w:rsidRPr="009F0CD1" w:rsidRDefault="00FC6F6B" w:rsidP="006253EB">
      <w:pPr>
        <w:rPr>
          <w:rFonts w:cs="Arial"/>
          <w:b/>
        </w:rPr>
      </w:pPr>
    </w:p>
    <w:p w14:paraId="7AB851AF" w14:textId="77777777" w:rsidR="00FC6F6B" w:rsidRPr="009F0CD1" w:rsidRDefault="00FC6F6B" w:rsidP="006253EB">
      <w:pPr>
        <w:rPr>
          <w:rFonts w:cs="Arial"/>
          <w:b/>
        </w:rPr>
      </w:pPr>
    </w:p>
    <w:p w14:paraId="2CEFDB9A" w14:textId="7F7BC528" w:rsidR="00621A9A" w:rsidRDefault="00621A9A" w:rsidP="003105AB">
      <w:pPr>
        <w:pStyle w:val="Bigtitle"/>
        <w:rPr>
          <w:b w:val="0"/>
        </w:rPr>
      </w:pPr>
    </w:p>
    <w:p w14:paraId="4386F297" w14:textId="2DC389C6" w:rsidR="00621A9A" w:rsidRDefault="00621A9A" w:rsidP="00E12CC7">
      <w:pPr>
        <w:pStyle w:val="Bigtitle"/>
        <w:rPr>
          <w:b w:val="0"/>
        </w:rPr>
      </w:pPr>
    </w:p>
    <w:p w14:paraId="51249B37" w14:textId="26A0B53E" w:rsidR="00F623A9" w:rsidRDefault="00F623A9" w:rsidP="006253EB">
      <w:pPr>
        <w:rPr>
          <w:rFonts w:cs="Arial"/>
          <w:b/>
        </w:rPr>
      </w:pPr>
    </w:p>
    <w:p w14:paraId="7E55D759" w14:textId="67F6A85E" w:rsidR="00D619A4" w:rsidRDefault="00D619A4" w:rsidP="006253EB">
      <w:pPr>
        <w:rPr>
          <w:rFonts w:cs="Arial"/>
          <w:b/>
        </w:rPr>
      </w:pPr>
    </w:p>
    <w:p w14:paraId="7CA61282" w14:textId="0B245FE0" w:rsidR="00D619A4" w:rsidRDefault="00D619A4" w:rsidP="006253EB">
      <w:pPr>
        <w:rPr>
          <w:rFonts w:cs="Arial"/>
          <w:b/>
        </w:rPr>
      </w:pPr>
    </w:p>
    <w:p w14:paraId="0D7EDB1C" w14:textId="77777777" w:rsidR="00D619A4" w:rsidRPr="009F0CD1" w:rsidRDefault="00D619A4" w:rsidP="006253EB">
      <w:pPr>
        <w:rPr>
          <w:rFonts w:cs="Arial"/>
          <w:b/>
        </w:rPr>
      </w:pPr>
    </w:p>
    <w:p w14:paraId="76D08111" w14:textId="4040F8BA" w:rsidR="006253EB" w:rsidRPr="009F0CD1" w:rsidRDefault="00C4129A" w:rsidP="00E12CC7">
      <w:pPr>
        <w:pStyle w:val="Bigtitle"/>
        <w:spacing w:after="0"/>
      </w:pPr>
      <w:r>
        <w:lastRenderedPageBreak/>
        <w:t>Our A</w:t>
      </w:r>
      <w:r w:rsidR="006253EB" w:rsidRPr="009F0CD1">
        <w:t>im</w:t>
      </w:r>
    </w:p>
    <w:p w14:paraId="37F45466" w14:textId="77777777" w:rsidR="006253EB" w:rsidRPr="009F0CD1" w:rsidRDefault="006253EB" w:rsidP="006253EB">
      <w:pPr>
        <w:rPr>
          <w:rFonts w:cs="Arial"/>
        </w:rPr>
      </w:pPr>
      <w:r w:rsidRPr="009F0CD1">
        <w:rPr>
          <w:rFonts w:cs="Arial"/>
        </w:rPr>
        <w:t>The purpose of this Equality Scheme (ES) is:</w:t>
      </w:r>
    </w:p>
    <w:p w14:paraId="3356A433" w14:textId="77777777" w:rsidR="006253EB" w:rsidRPr="009F0CD1" w:rsidRDefault="006253EB" w:rsidP="009F0CD1">
      <w:pPr>
        <w:ind w:left="720" w:hanging="720"/>
        <w:rPr>
          <w:rFonts w:cs="Arial"/>
        </w:rPr>
      </w:pPr>
      <w:r w:rsidRPr="009F0CD1">
        <w:rPr>
          <w:rFonts w:cs="Arial"/>
        </w:rPr>
        <w:t>•</w:t>
      </w:r>
      <w:r w:rsidRPr="009F0CD1">
        <w:rPr>
          <w:rFonts w:cs="Arial"/>
        </w:rPr>
        <w:tab/>
        <w:t>To ensure potential and current staff, students and visitors do not experience discrimination</w:t>
      </w:r>
    </w:p>
    <w:p w14:paraId="1DE5F585" w14:textId="77777777" w:rsidR="006253EB" w:rsidRPr="009F0CD1" w:rsidRDefault="006253EB" w:rsidP="00D35950">
      <w:pPr>
        <w:ind w:left="720" w:hanging="720"/>
        <w:rPr>
          <w:rFonts w:cs="Arial"/>
        </w:rPr>
      </w:pPr>
      <w:r w:rsidRPr="009F0CD1">
        <w:rPr>
          <w:rFonts w:cs="Arial"/>
        </w:rPr>
        <w:t>•</w:t>
      </w:r>
      <w:r w:rsidRPr="009F0CD1">
        <w:rPr>
          <w:rFonts w:cs="Arial"/>
        </w:rPr>
        <w:tab/>
        <w:t>To create a positive and inclusive work and study environment for all staff and students where all members feel valued and respected</w:t>
      </w:r>
    </w:p>
    <w:p w14:paraId="1A08C39D" w14:textId="77777777" w:rsidR="006253EB" w:rsidRPr="009F0CD1" w:rsidRDefault="006253EB" w:rsidP="00D35950">
      <w:pPr>
        <w:ind w:left="720" w:hanging="720"/>
        <w:rPr>
          <w:rFonts w:cs="Arial"/>
        </w:rPr>
      </w:pPr>
      <w:r w:rsidRPr="009F0CD1">
        <w:rPr>
          <w:rFonts w:cs="Arial"/>
        </w:rPr>
        <w:t>•</w:t>
      </w:r>
      <w:r w:rsidRPr="009F0CD1">
        <w:rPr>
          <w:rFonts w:cs="Arial"/>
        </w:rPr>
        <w:tab/>
        <w:t>To</w:t>
      </w:r>
      <w:r w:rsidR="00C3114B" w:rsidRPr="009F0CD1">
        <w:rPr>
          <w:rFonts w:cs="Arial"/>
        </w:rPr>
        <w:t xml:space="preserve"> raise awareness of</w:t>
      </w:r>
      <w:r w:rsidRPr="009F0CD1">
        <w:rPr>
          <w:rFonts w:cs="Arial"/>
        </w:rPr>
        <w:t xml:space="preserve"> discrimination and ensure that all students, staff, stakeholders and service users are aware of their responsibilities under the current equality legislation</w:t>
      </w:r>
    </w:p>
    <w:p w14:paraId="5D451EC6" w14:textId="77777777" w:rsidR="006253EB" w:rsidRPr="009F0CD1" w:rsidRDefault="006253EB" w:rsidP="00D448F3">
      <w:pPr>
        <w:ind w:left="720" w:hanging="720"/>
        <w:rPr>
          <w:rFonts w:cs="Arial"/>
        </w:rPr>
      </w:pPr>
      <w:r w:rsidRPr="009F0CD1">
        <w:rPr>
          <w:rFonts w:cs="Arial"/>
        </w:rPr>
        <w:t>•</w:t>
      </w:r>
      <w:r w:rsidRPr="009F0CD1">
        <w:rPr>
          <w:rFonts w:cs="Arial"/>
        </w:rPr>
        <w:tab/>
        <w:t xml:space="preserve">To support the </w:t>
      </w:r>
      <w:r w:rsidR="00D448F3" w:rsidRPr="009F0CD1">
        <w:rPr>
          <w:rFonts w:cs="Arial"/>
        </w:rPr>
        <w:t xml:space="preserve">personal and professional development of all our staff and students </w:t>
      </w:r>
    </w:p>
    <w:p w14:paraId="3FBA695F" w14:textId="5A9BCCFE" w:rsidR="006253EB" w:rsidRPr="003105AB" w:rsidRDefault="00C4129A" w:rsidP="00E12CC7">
      <w:pPr>
        <w:pStyle w:val="Bigtitle"/>
        <w:spacing w:after="0"/>
      </w:pPr>
      <w:r>
        <w:t>Our V</w:t>
      </w:r>
      <w:r w:rsidR="006253EB" w:rsidRPr="003105AB">
        <w:t>ision</w:t>
      </w:r>
    </w:p>
    <w:p w14:paraId="6D693A60" w14:textId="77777777" w:rsidR="006253EB" w:rsidRPr="009F0CD1" w:rsidRDefault="006253EB" w:rsidP="006253EB">
      <w:pPr>
        <w:rPr>
          <w:rFonts w:cs="Arial"/>
        </w:rPr>
      </w:pPr>
      <w:r w:rsidRPr="009F0CD1">
        <w:rPr>
          <w:rFonts w:cs="Arial"/>
        </w:rPr>
        <w:t>Our vision frames our ambitions and expectations and provides a clear long-term goal, namely;</w:t>
      </w:r>
    </w:p>
    <w:p w14:paraId="78F15F0C" w14:textId="77777777" w:rsidR="006253EB" w:rsidRPr="009F0CD1" w:rsidRDefault="006253EB" w:rsidP="006253EB">
      <w:pPr>
        <w:rPr>
          <w:rFonts w:cs="Arial"/>
        </w:rPr>
      </w:pPr>
      <w:r w:rsidRPr="009F0CD1">
        <w:rPr>
          <w:rFonts w:cs="Arial"/>
        </w:rPr>
        <w:t>‘By 2021 we will be consistently great college that puts you at the heart of everything we do’</w:t>
      </w:r>
    </w:p>
    <w:p w14:paraId="5ED83808" w14:textId="610923EE" w:rsidR="006253EB" w:rsidRPr="009F0CD1" w:rsidRDefault="00C4129A" w:rsidP="00E12CC7">
      <w:pPr>
        <w:pStyle w:val="Bigtitle"/>
        <w:spacing w:after="0"/>
      </w:pPr>
      <w:r>
        <w:t>Our M</w:t>
      </w:r>
      <w:r w:rsidR="006253EB" w:rsidRPr="009F0CD1">
        <w:t>ission</w:t>
      </w:r>
    </w:p>
    <w:p w14:paraId="27EA81AB" w14:textId="77777777" w:rsidR="006253EB" w:rsidRPr="009F0CD1" w:rsidRDefault="006253EB" w:rsidP="006253EB">
      <w:pPr>
        <w:rPr>
          <w:rFonts w:cs="Arial"/>
        </w:rPr>
      </w:pPr>
      <w:r w:rsidRPr="009F0CD1">
        <w:rPr>
          <w:rFonts w:cs="Arial"/>
        </w:rPr>
        <w:t>Our mission is to “Transform your life through learning.”</w:t>
      </w:r>
    </w:p>
    <w:p w14:paraId="6A7D5323" w14:textId="4FF63820" w:rsidR="006253EB" w:rsidRPr="009F0CD1" w:rsidRDefault="006253EB" w:rsidP="00E12CC7">
      <w:pPr>
        <w:pStyle w:val="Bigtitle"/>
        <w:spacing w:after="0"/>
      </w:pPr>
      <w:r w:rsidRPr="009F0CD1">
        <w:t>Our</w:t>
      </w:r>
      <w:r w:rsidR="00C4129A">
        <w:t xml:space="preserve"> V</w:t>
      </w:r>
      <w:r w:rsidRPr="009F0CD1">
        <w:t>alues</w:t>
      </w:r>
    </w:p>
    <w:p w14:paraId="64EB53A2" w14:textId="77777777" w:rsidR="006253EB" w:rsidRPr="009F0CD1" w:rsidRDefault="006253EB" w:rsidP="006253EB">
      <w:pPr>
        <w:rPr>
          <w:rFonts w:cs="Arial"/>
        </w:rPr>
      </w:pPr>
      <w:r w:rsidRPr="009F0CD1">
        <w:rPr>
          <w:rFonts w:cs="Arial"/>
        </w:rPr>
        <w:t>As a College, we share</w:t>
      </w:r>
      <w:r w:rsidR="00D35950" w:rsidRPr="009F0CD1">
        <w:rPr>
          <w:rFonts w:cs="Arial"/>
        </w:rPr>
        <w:t xml:space="preserve"> a common set </w:t>
      </w:r>
      <w:r w:rsidRPr="009F0CD1">
        <w:rPr>
          <w:rFonts w:cs="Arial"/>
        </w:rPr>
        <w:t xml:space="preserve">of values across everything we do. These help to define who we are and how we behave. </w:t>
      </w:r>
    </w:p>
    <w:p w14:paraId="32F45999" w14:textId="77777777" w:rsidR="006253EB" w:rsidRPr="00E12CC7" w:rsidRDefault="006253EB" w:rsidP="00E12CC7">
      <w:pPr>
        <w:spacing w:after="0"/>
        <w:rPr>
          <w:rFonts w:cs="Arial"/>
          <w:b/>
        </w:rPr>
      </w:pPr>
      <w:r w:rsidRPr="00E12CC7">
        <w:rPr>
          <w:rFonts w:cs="Arial"/>
          <w:b/>
        </w:rPr>
        <w:t>Our values are:</w:t>
      </w:r>
    </w:p>
    <w:p w14:paraId="631E2410" w14:textId="77777777" w:rsidR="006253EB" w:rsidRPr="009F0CD1" w:rsidRDefault="006253EB" w:rsidP="00D35950">
      <w:pPr>
        <w:ind w:left="720" w:hanging="720"/>
        <w:rPr>
          <w:rFonts w:cs="Arial"/>
        </w:rPr>
      </w:pPr>
      <w:r w:rsidRPr="009F0CD1">
        <w:rPr>
          <w:rFonts w:cs="Arial"/>
        </w:rPr>
        <w:t>•</w:t>
      </w:r>
      <w:r w:rsidRPr="009F0CD1">
        <w:rPr>
          <w:rFonts w:cs="Arial"/>
        </w:rPr>
        <w:tab/>
        <w:t>Integrity – ensuring all of our activities are conducted with honesty, transparency and are communica</w:t>
      </w:r>
      <w:r w:rsidR="00974541" w:rsidRPr="009F0CD1">
        <w:rPr>
          <w:rFonts w:cs="Arial"/>
        </w:rPr>
        <w:t>ted effectively</w:t>
      </w:r>
    </w:p>
    <w:p w14:paraId="165A5FB8" w14:textId="77777777" w:rsidR="006253EB" w:rsidRPr="009F0CD1" w:rsidRDefault="004A4DAE" w:rsidP="00D35950">
      <w:pPr>
        <w:ind w:left="720" w:hanging="720"/>
        <w:rPr>
          <w:rFonts w:cs="Arial"/>
        </w:rPr>
      </w:pPr>
      <w:r w:rsidRPr="009F0CD1">
        <w:rPr>
          <w:rFonts w:cs="Arial"/>
        </w:rPr>
        <w:t>•</w:t>
      </w:r>
      <w:r w:rsidRPr="009F0CD1">
        <w:rPr>
          <w:rFonts w:cs="Arial"/>
        </w:rPr>
        <w:tab/>
        <w:t>Inclusivity – ensuring our career pathways</w:t>
      </w:r>
      <w:r w:rsidR="006253EB" w:rsidRPr="009F0CD1">
        <w:rPr>
          <w:rFonts w:cs="Arial"/>
        </w:rPr>
        <w:t xml:space="preserve"> refl</w:t>
      </w:r>
      <w:r w:rsidRPr="009F0CD1">
        <w:rPr>
          <w:rFonts w:cs="Arial"/>
        </w:rPr>
        <w:t>ect the community we serve,</w:t>
      </w:r>
      <w:r w:rsidR="006253EB" w:rsidRPr="009F0CD1">
        <w:rPr>
          <w:rFonts w:cs="Arial"/>
        </w:rPr>
        <w:t xml:space="preserve"> celebrate diversity, promote empathy and value difference</w:t>
      </w:r>
    </w:p>
    <w:p w14:paraId="2416CA85" w14:textId="77777777" w:rsidR="006253EB" w:rsidRPr="009F0CD1" w:rsidRDefault="006253EB" w:rsidP="00D35950">
      <w:pPr>
        <w:ind w:left="720" w:hanging="720"/>
        <w:rPr>
          <w:rFonts w:cs="Arial"/>
        </w:rPr>
      </w:pPr>
      <w:r w:rsidRPr="009F0CD1">
        <w:rPr>
          <w:rFonts w:cs="Arial"/>
        </w:rPr>
        <w:t>•</w:t>
      </w:r>
      <w:r w:rsidRPr="009F0CD1">
        <w:rPr>
          <w:rFonts w:cs="Arial"/>
        </w:rPr>
        <w:tab/>
        <w:t xml:space="preserve">Inspiration – </w:t>
      </w:r>
      <w:r w:rsidR="004A4DAE" w:rsidRPr="009F0CD1">
        <w:rPr>
          <w:rFonts w:cs="Arial"/>
        </w:rPr>
        <w:t>ensuring our students and staff aim high and achieve their full potential, regardless of the background of each individual</w:t>
      </w:r>
    </w:p>
    <w:p w14:paraId="19641E65" w14:textId="77777777" w:rsidR="006253EB" w:rsidRPr="009F0CD1" w:rsidRDefault="004A4DAE" w:rsidP="00D35950">
      <w:pPr>
        <w:ind w:left="720" w:hanging="720"/>
        <w:rPr>
          <w:rFonts w:cs="Arial"/>
        </w:rPr>
      </w:pPr>
      <w:r w:rsidRPr="009F0CD1">
        <w:rPr>
          <w:rFonts w:cs="Arial"/>
        </w:rPr>
        <w:t>•</w:t>
      </w:r>
      <w:r w:rsidRPr="009F0CD1">
        <w:rPr>
          <w:rFonts w:cs="Arial"/>
        </w:rPr>
        <w:tab/>
        <w:t>Innovation – ensuring</w:t>
      </w:r>
      <w:r w:rsidR="006253EB" w:rsidRPr="009F0CD1">
        <w:rPr>
          <w:rFonts w:cs="Arial"/>
        </w:rPr>
        <w:t xml:space="preserve"> our </w:t>
      </w:r>
      <w:r w:rsidRPr="009F0CD1">
        <w:rPr>
          <w:rFonts w:cs="Arial"/>
        </w:rPr>
        <w:t>students and staff are</w:t>
      </w:r>
      <w:r w:rsidR="006253EB" w:rsidRPr="009F0CD1">
        <w:rPr>
          <w:rFonts w:cs="Arial"/>
        </w:rPr>
        <w:t xml:space="preserve"> able to develop and experi</w:t>
      </w:r>
      <w:r w:rsidRPr="009F0CD1">
        <w:rPr>
          <w:rFonts w:cs="Arial"/>
        </w:rPr>
        <w:t>ence new and different things</w:t>
      </w:r>
    </w:p>
    <w:p w14:paraId="30EEC682" w14:textId="77777777" w:rsidR="006253EB" w:rsidRPr="009F0CD1" w:rsidRDefault="004A4DAE" w:rsidP="00D35950">
      <w:pPr>
        <w:ind w:left="720" w:hanging="720"/>
        <w:rPr>
          <w:rFonts w:cs="Arial"/>
        </w:rPr>
      </w:pPr>
      <w:r w:rsidRPr="009F0CD1">
        <w:rPr>
          <w:rFonts w:cs="Arial"/>
        </w:rPr>
        <w:t>•</w:t>
      </w:r>
      <w:r w:rsidRPr="009F0CD1">
        <w:rPr>
          <w:rFonts w:cs="Arial"/>
        </w:rPr>
        <w:tab/>
        <w:t>Involvement – ensuring we hear the voice of our students</w:t>
      </w:r>
      <w:r w:rsidR="006253EB" w:rsidRPr="009F0CD1">
        <w:rPr>
          <w:rFonts w:cs="Arial"/>
        </w:rPr>
        <w:t xml:space="preserve"> </w:t>
      </w:r>
      <w:r w:rsidR="00FB6334" w:rsidRPr="009F0CD1">
        <w:rPr>
          <w:rFonts w:cs="Arial"/>
        </w:rPr>
        <w:t>and staff</w:t>
      </w:r>
      <w:r w:rsidR="006253EB" w:rsidRPr="009F0CD1">
        <w:rPr>
          <w:rFonts w:cs="Arial"/>
        </w:rPr>
        <w:t xml:space="preserve"> who have a stake in what we are t</w:t>
      </w:r>
      <w:r w:rsidR="00FB6334" w:rsidRPr="009F0CD1">
        <w:rPr>
          <w:rFonts w:cs="Arial"/>
        </w:rPr>
        <w:t>rying to achieve</w:t>
      </w:r>
    </w:p>
    <w:p w14:paraId="53423D72" w14:textId="77777777" w:rsidR="001C660A" w:rsidRPr="009F0CD1" w:rsidRDefault="001C660A" w:rsidP="001C660A">
      <w:pPr>
        <w:rPr>
          <w:rFonts w:cs="Arial"/>
        </w:rPr>
      </w:pPr>
      <w:r w:rsidRPr="009F0CD1">
        <w:rPr>
          <w:rFonts w:cs="Arial"/>
        </w:rPr>
        <w:t>Through innovative practice, we want to improve the quality of education so that our staff and students are able to challenge the ‘normal’ and believe in positive impact that diversity brings.</w:t>
      </w:r>
    </w:p>
    <w:p w14:paraId="1D7B7790" w14:textId="7AC75CCD" w:rsidR="00185FD9" w:rsidRDefault="001C660A" w:rsidP="00E12CC7">
      <w:pPr>
        <w:rPr>
          <w:rFonts w:cs="Arial"/>
          <w:b/>
        </w:rPr>
      </w:pPr>
      <w:r w:rsidRPr="009F0CD1">
        <w:rPr>
          <w:rFonts w:cs="Arial"/>
        </w:rPr>
        <w:t xml:space="preserve">In working with the National Centre for Diversity, we will also ensure that the values of Fairness, Respect, Equality, Diversity, Inclusivity and Engagement </w:t>
      </w:r>
      <w:r w:rsidR="00945C58">
        <w:rPr>
          <w:rFonts w:cs="Arial"/>
        </w:rPr>
        <w:t xml:space="preserve">(FREDIE) </w:t>
      </w:r>
      <w:r w:rsidRPr="009F0CD1">
        <w:rPr>
          <w:rFonts w:cs="Arial"/>
        </w:rPr>
        <w:t>underpin our culture so that they truly define who we are and how we behave</w:t>
      </w:r>
      <w:r w:rsidR="00621A9A">
        <w:rPr>
          <w:rFonts w:cs="Arial"/>
        </w:rPr>
        <w:t>.</w:t>
      </w:r>
    </w:p>
    <w:p w14:paraId="1BAC943C" w14:textId="77777777" w:rsidR="00D619A4" w:rsidRDefault="00D619A4" w:rsidP="00E12CC7">
      <w:pPr>
        <w:pStyle w:val="Bigtitle"/>
        <w:spacing w:after="0"/>
      </w:pPr>
    </w:p>
    <w:p w14:paraId="17538BD5" w14:textId="77777777" w:rsidR="00D619A4" w:rsidRDefault="00D619A4" w:rsidP="00E12CC7">
      <w:pPr>
        <w:pStyle w:val="Bigtitle"/>
        <w:spacing w:after="0"/>
      </w:pPr>
    </w:p>
    <w:p w14:paraId="6CC59FFE" w14:textId="77777777" w:rsidR="00D619A4" w:rsidRDefault="00D619A4" w:rsidP="00E12CC7">
      <w:pPr>
        <w:pStyle w:val="Bigtitle"/>
        <w:spacing w:after="0"/>
      </w:pPr>
    </w:p>
    <w:p w14:paraId="5A73FB1B" w14:textId="4F1ED45C" w:rsidR="006253EB" w:rsidRPr="003105AB" w:rsidRDefault="00C4129A" w:rsidP="00E12CC7">
      <w:pPr>
        <w:pStyle w:val="Bigtitle"/>
        <w:spacing w:after="0"/>
      </w:pPr>
      <w:r>
        <w:lastRenderedPageBreak/>
        <w:t>Equality, Diversity and Inclusion Policy S</w:t>
      </w:r>
      <w:r w:rsidR="006253EB" w:rsidRPr="003105AB">
        <w:t>tatement</w:t>
      </w:r>
    </w:p>
    <w:p w14:paraId="3BF7452B" w14:textId="77777777" w:rsidR="00433E9F" w:rsidRDefault="00433E9F" w:rsidP="00E12CC7">
      <w:pPr>
        <w:pStyle w:val="Sub-heading"/>
        <w:spacing w:after="0"/>
      </w:pPr>
    </w:p>
    <w:p w14:paraId="2E75323F" w14:textId="7DBFA3AE" w:rsidR="006253EB" w:rsidRPr="009F0CD1" w:rsidRDefault="00C4129A" w:rsidP="00E12CC7">
      <w:pPr>
        <w:pStyle w:val="Sub-heading"/>
        <w:spacing w:after="0"/>
      </w:pPr>
      <w:r>
        <w:t>Our C</w:t>
      </w:r>
      <w:r w:rsidR="006253EB" w:rsidRPr="009F0CD1">
        <w:t>ommitment</w:t>
      </w:r>
    </w:p>
    <w:p w14:paraId="611562E4" w14:textId="31322D6D" w:rsidR="006253EB" w:rsidRPr="009F0CD1" w:rsidRDefault="004F2F2F" w:rsidP="006253EB">
      <w:pPr>
        <w:rPr>
          <w:rFonts w:cs="Arial"/>
        </w:rPr>
      </w:pPr>
      <w:r>
        <w:rPr>
          <w:rFonts w:cs="Arial"/>
        </w:rPr>
        <w:t>The Sheffield College</w:t>
      </w:r>
      <w:r w:rsidR="006253EB" w:rsidRPr="009F0CD1">
        <w:rPr>
          <w:rFonts w:cs="Arial"/>
        </w:rPr>
        <w:t xml:space="preserve"> is committed to providing an environment free from discrimination, bullying, harassment or victimisation, where all members of our community are treated with respect and dignity.</w:t>
      </w:r>
    </w:p>
    <w:p w14:paraId="0C7FB406" w14:textId="77777777" w:rsidR="006253EB" w:rsidRPr="009F0CD1" w:rsidRDefault="00E71910" w:rsidP="006253EB">
      <w:pPr>
        <w:rPr>
          <w:rFonts w:cs="Arial"/>
        </w:rPr>
      </w:pPr>
      <w:r w:rsidRPr="009F0CD1">
        <w:rPr>
          <w:rFonts w:cs="Arial"/>
        </w:rPr>
        <w:t>We will further develop</w:t>
      </w:r>
      <w:r w:rsidR="006253EB" w:rsidRPr="009F0CD1">
        <w:rPr>
          <w:rFonts w:cs="Arial"/>
        </w:rPr>
        <w:t xml:space="preserve"> a culture of diversity within our community, providing a positive working and learnin</w:t>
      </w:r>
      <w:r w:rsidR="00125DA9" w:rsidRPr="009F0CD1">
        <w:rPr>
          <w:rFonts w:cs="Arial"/>
        </w:rPr>
        <w:t>g environment, where everyone is</w:t>
      </w:r>
      <w:r w:rsidR="006253EB" w:rsidRPr="009F0CD1">
        <w:rPr>
          <w:rFonts w:cs="Arial"/>
        </w:rPr>
        <w:t xml:space="preserve"> valued for their contribution and individuality.</w:t>
      </w:r>
    </w:p>
    <w:p w14:paraId="1A2A12F0" w14:textId="083EC324" w:rsidR="006253EB" w:rsidRPr="009F0CD1" w:rsidRDefault="004F2F2F" w:rsidP="006253EB">
      <w:pPr>
        <w:rPr>
          <w:rFonts w:cs="Arial"/>
        </w:rPr>
      </w:pPr>
      <w:r>
        <w:rPr>
          <w:rFonts w:cs="Arial"/>
        </w:rPr>
        <w:t>The Sheffield College</w:t>
      </w:r>
      <w:r w:rsidR="00E71910" w:rsidRPr="009F0CD1">
        <w:rPr>
          <w:rFonts w:cs="Arial"/>
        </w:rPr>
        <w:t xml:space="preserve"> works</w:t>
      </w:r>
      <w:r w:rsidR="00FB6334" w:rsidRPr="009F0CD1">
        <w:rPr>
          <w:rFonts w:cs="Arial"/>
        </w:rPr>
        <w:t xml:space="preserve"> in an inclusive way </w:t>
      </w:r>
      <w:r w:rsidR="006253EB" w:rsidRPr="009F0CD1">
        <w:rPr>
          <w:rFonts w:cs="Arial"/>
        </w:rPr>
        <w:t xml:space="preserve">with all </w:t>
      </w:r>
      <w:r w:rsidR="00BC60F6" w:rsidRPr="009F0CD1">
        <w:rPr>
          <w:rFonts w:cs="Arial"/>
        </w:rPr>
        <w:t xml:space="preserve">stakeholders and we will </w:t>
      </w:r>
      <w:r w:rsidR="00E71910" w:rsidRPr="009F0CD1">
        <w:rPr>
          <w:rFonts w:cs="Arial"/>
        </w:rPr>
        <w:t xml:space="preserve">continue to </w:t>
      </w:r>
      <w:r w:rsidR="00BC60F6" w:rsidRPr="009F0CD1">
        <w:rPr>
          <w:rFonts w:cs="Arial"/>
        </w:rPr>
        <w:t xml:space="preserve">undertake activity to promote community cohesion and inclusion </w:t>
      </w:r>
      <w:r w:rsidR="00E71910" w:rsidRPr="009F0CD1">
        <w:rPr>
          <w:rFonts w:cs="Arial"/>
        </w:rPr>
        <w:t>with</w:t>
      </w:r>
      <w:r w:rsidR="00BC60F6" w:rsidRPr="009F0CD1">
        <w:rPr>
          <w:rFonts w:cs="Arial"/>
        </w:rPr>
        <w:t xml:space="preserve">in </w:t>
      </w:r>
      <w:r w:rsidR="006253EB" w:rsidRPr="009F0CD1">
        <w:rPr>
          <w:rFonts w:cs="Arial"/>
        </w:rPr>
        <w:t>the commun</w:t>
      </w:r>
      <w:r w:rsidR="00125DA9" w:rsidRPr="009F0CD1">
        <w:rPr>
          <w:rFonts w:cs="Arial"/>
        </w:rPr>
        <w:t>ities we serve</w:t>
      </w:r>
      <w:r w:rsidR="00E71910" w:rsidRPr="009F0CD1">
        <w:rPr>
          <w:rFonts w:cs="Arial"/>
        </w:rPr>
        <w:t>. We remain</w:t>
      </w:r>
      <w:r w:rsidR="006253EB" w:rsidRPr="009F0CD1">
        <w:rPr>
          <w:rFonts w:cs="Arial"/>
        </w:rPr>
        <w:t xml:space="preserve"> committed to developing a workforce and </w:t>
      </w:r>
      <w:r w:rsidR="00FB6334" w:rsidRPr="009F0CD1">
        <w:rPr>
          <w:rFonts w:cs="Arial"/>
        </w:rPr>
        <w:t xml:space="preserve">a </w:t>
      </w:r>
      <w:r w:rsidR="006253EB" w:rsidRPr="009F0CD1">
        <w:rPr>
          <w:rFonts w:cs="Arial"/>
        </w:rPr>
        <w:t xml:space="preserve">learning </w:t>
      </w:r>
      <w:r w:rsidR="00D35950" w:rsidRPr="009F0CD1">
        <w:rPr>
          <w:rFonts w:cs="Arial"/>
        </w:rPr>
        <w:t>c</w:t>
      </w:r>
      <w:r w:rsidR="006253EB" w:rsidRPr="009F0CD1">
        <w:rPr>
          <w:rFonts w:cs="Arial"/>
        </w:rPr>
        <w:t>ommunity that reflects Sheffield, S</w:t>
      </w:r>
      <w:r w:rsidR="00125DA9" w:rsidRPr="009F0CD1">
        <w:rPr>
          <w:rFonts w:cs="Arial"/>
        </w:rPr>
        <w:t>outh Yorkshire and the UK’s diversity</w:t>
      </w:r>
      <w:r w:rsidR="006253EB" w:rsidRPr="009F0CD1">
        <w:rPr>
          <w:rFonts w:cs="Arial"/>
        </w:rPr>
        <w:t>.</w:t>
      </w:r>
    </w:p>
    <w:p w14:paraId="5B2542F9" w14:textId="77777777" w:rsidR="006253EB" w:rsidRPr="009F0CD1" w:rsidRDefault="00125DA9" w:rsidP="006253EB">
      <w:pPr>
        <w:rPr>
          <w:rFonts w:cs="Arial"/>
        </w:rPr>
      </w:pPr>
      <w:r w:rsidRPr="009F0CD1">
        <w:rPr>
          <w:rFonts w:cs="Arial"/>
        </w:rPr>
        <w:t>We will</w:t>
      </w:r>
      <w:r w:rsidR="006253EB" w:rsidRPr="009F0CD1">
        <w:rPr>
          <w:rFonts w:cs="Arial"/>
        </w:rPr>
        <w:t xml:space="preserve"> promote equality and prevent disc</w:t>
      </w:r>
      <w:r w:rsidR="00FB6334" w:rsidRPr="009F0CD1">
        <w:rPr>
          <w:rFonts w:cs="Arial"/>
        </w:rPr>
        <w:t>rimination through our roles as:</w:t>
      </w:r>
    </w:p>
    <w:p w14:paraId="3F8736BB" w14:textId="77777777" w:rsidR="006253EB" w:rsidRPr="009F0CD1" w:rsidRDefault="006253EB" w:rsidP="00E12CC7">
      <w:pPr>
        <w:spacing w:after="120"/>
        <w:rPr>
          <w:rFonts w:cs="Arial"/>
        </w:rPr>
      </w:pPr>
      <w:r w:rsidRPr="009F0CD1">
        <w:rPr>
          <w:rFonts w:cs="Arial"/>
        </w:rPr>
        <w:t>•</w:t>
      </w:r>
      <w:r w:rsidRPr="009F0CD1">
        <w:rPr>
          <w:rFonts w:cs="Arial"/>
        </w:rPr>
        <w:tab/>
      </w:r>
      <w:r w:rsidR="00FB6334" w:rsidRPr="009F0CD1">
        <w:rPr>
          <w:rFonts w:cs="Arial"/>
        </w:rPr>
        <w:t>An education provider</w:t>
      </w:r>
    </w:p>
    <w:p w14:paraId="414B6978" w14:textId="77777777" w:rsidR="006253EB" w:rsidRPr="009F0CD1" w:rsidRDefault="006253EB" w:rsidP="00E12CC7">
      <w:pPr>
        <w:spacing w:after="120"/>
        <w:rPr>
          <w:rFonts w:cs="Arial"/>
        </w:rPr>
      </w:pPr>
      <w:r w:rsidRPr="009F0CD1">
        <w:rPr>
          <w:rFonts w:cs="Arial"/>
        </w:rPr>
        <w:t>•</w:t>
      </w:r>
      <w:r w:rsidRPr="009F0CD1">
        <w:rPr>
          <w:rFonts w:cs="Arial"/>
        </w:rPr>
        <w:tab/>
      </w:r>
      <w:r w:rsidR="00FB6334" w:rsidRPr="009F0CD1">
        <w:rPr>
          <w:rFonts w:cs="Arial"/>
        </w:rPr>
        <w:t>An employer</w:t>
      </w:r>
    </w:p>
    <w:p w14:paraId="0519E9A7" w14:textId="77777777" w:rsidR="006253EB" w:rsidRPr="009F0CD1" w:rsidRDefault="006253EB" w:rsidP="00E12CC7">
      <w:pPr>
        <w:spacing w:after="120"/>
        <w:rPr>
          <w:rFonts w:cs="Arial"/>
        </w:rPr>
      </w:pPr>
      <w:r w:rsidRPr="009F0CD1">
        <w:rPr>
          <w:rFonts w:cs="Arial"/>
        </w:rPr>
        <w:t>•</w:t>
      </w:r>
      <w:r w:rsidRPr="009F0CD1">
        <w:rPr>
          <w:rFonts w:cs="Arial"/>
        </w:rPr>
        <w:tab/>
      </w:r>
      <w:r w:rsidR="00FB6334" w:rsidRPr="009F0CD1">
        <w:rPr>
          <w:rFonts w:cs="Arial"/>
        </w:rPr>
        <w:t>A community partner</w:t>
      </w:r>
    </w:p>
    <w:p w14:paraId="4E2562F7" w14:textId="77777777" w:rsidR="006253EB" w:rsidRPr="009F0CD1" w:rsidRDefault="006253EB" w:rsidP="00E12CC7">
      <w:pPr>
        <w:spacing w:after="120"/>
        <w:rPr>
          <w:rFonts w:cs="Arial"/>
        </w:rPr>
      </w:pPr>
      <w:r w:rsidRPr="009F0CD1">
        <w:rPr>
          <w:rFonts w:cs="Arial"/>
        </w:rPr>
        <w:t>•</w:t>
      </w:r>
      <w:r w:rsidRPr="009F0CD1">
        <w:rPr>
          <w:rFonts w:cs="Arial"/>
        </w:rPr>
        <w:tab/>
      </w:r>
      <w:r w:rsidR="00FB6334" w:rsidRPr="009F0CD1">
        <w:rPr>
          <w:rFonts w:cs="Arial"/>
        </w:rPr>
        <w:t>A</w:t>
      </w:r>
      <w:r w:rsidRPr="009F0CD1">
        <w:rPr>
          <w:rFonts w:cs="Arial"/>
        </w:rPr>
        <w:t xml:space="preserve"> business partner</w:t>
      </w:r>
    </w:p>
    <w:p w14:paraId="0B527985" w14:textId="77777777" w:rsidR="006253EB" w:rsidRPr="009F0CD1" w:rsidRDefault="00125DA9" w:rsidP="006253EB">
      <w:pPr>
        <w:rPr>
          <w:rFonts w:cs="Arial"/>
        </w:rPr>
      </w:pPr>
      <w:r w:rsidRPr="009F0CD1">
        <w:rPr>
          <w:rFonts w:cs="Arial"/>
        </w:rPr>
        <w:t>We will</w:t>
      </w:r>
      <w:r w:rsidR="006253EB" w:rsidRPr="009F0CD1">
        <w:rPr>
          <w:rFonts w:cs="Arial"/>
        </w:rPr>
        <w:t>:</w:t>
      </w:r>
    </w:p>
    <w:p w14:paraId="760CAA58" w14:textId="77777777" w:rsidR="006253EB" w:rsidRPr="009F0CD1" w:rsidRDefault="00FB6334" w:rsidP="00E12CC7">
      <w:pPr>
        <w:spacing w:after="120"/>
        <w:rPr>
          <w:rFonts w:cs="Arial"/>
        </w:rPr>
      </w:pPr>
      <w:r w:rsidRPr="009F0CD1">
        <w:rPr>
          <w:rFonts w:cs="Arial"/>
        </w:rPr>
        <w:t>•</w:t>
      </w:r>
      <w:r w:rsidRPr="009F0CD1">
        <w:rPr>
          <w:rFonts w:cs="Arial"/>
        </w:rPr>
        <w:tab/>
        <w:t>E</w:t>
      </w:r>
      <w:r w:rsidR="006253EB" w:rsidRPr="009F0CD1">
        <w:rPr>
          <w:rFonts w:cs="Arial"/>
        </w:rPr>
        <w:t>liminate unlawful discrimination</w:t>
      </w:r>
    </w:p>
    <w:p w14:paraId="5EEFF9AA" w14:textId="77777777" w:rsidR="006253EB" w:rsidRPr="009F0CD1" w:rsidRDefault="00FB6334" w:rsidP="00E12CC7">
      <w:pPr>
        <w:spacing w:after="120"/>
        <w:rPr>
          <w:rFonts w:cs="Arial"/>
        </w:rPr>
      </w:pPr>
      <w:r w:rsidRPr="009F0CD1">
        <w:rPr>
          <w:rFonts w:cs="Arial"/>
        </w:rPr>
        <w:t>•</w:t>
      </w:r>
      <w:r w:rsidRPr="009F0CD1">
        <w:rPr>
          <w:rFonts w:cs="Arial"/>
        </w:rPr>
        <w:tab/>
        <w:t>P</w:t>
      </w:r>
      <w:r w:rsidR="006253EB" w:rsidRPr="009F0CD1">
        <w:rPr>
          <w:rFonts w:cs="Arial"/>
        </w:rPr>
        <w:t>romote equality of opportunity</w:t>
      </w:r>
    </w:p>
    <w:p w14:paraId="3749C6CD" w14:textId="77777777" w:rsidR="006253EB" w:rsidRPr="009F0CD1" w:rsidRDefault="00FB6334" w:rsidP="00E12CC7">
      <w:pPr>
        <w:spacing w:after="120"/>
        <w:rPr>
          <w:rFonts w:cs="Arial"/>
        </w:rPr>
      </w:pPr>
      <w:r w:rsidRPr="009F0CD1">
        <w:rPr>
          <w:rFonts w:cs="Arial"/>
        </w:rPr>
        <w:t>•</w:t>
      </w:r>
      <w:r w:rsidRPr="009F0CD1">
        <w:rPr>
          <w:rFonts w:cs="Arial"/>
        </w:rPr>
        <w:tab/>
        <w:t>E</w:t>
      </w:r>
      <w:r w:rsidR="006253EB" w:rsidRPr="009F0CD1">
        <w:rPr>
          <w:rFonts w:cs="Arial"/>
        </w:rPr>
        <w:t>liminate bullying and harassment</w:t>
      </w:r>
    </w:p>
    <w:p w14:paraId="245C6A5C" w14:textId="77777777" w:rsidR="006253EB" w:rsidRPr="009F0CD1" w:rsidRDefault="00FB6334" w:rsidP="00E12CC7">
      <w:pPr>
        <w:spacing w:after="120"/>
        <w:rPr>
          <w:rFonts w:cs="Arial"/>
        </w:rPr>
      </w:pPr>
      <w:r w:rsidRPr="009F0CD1">
        <w:rPr>
          <w:rFonts w:cs="Arial"/>
        </w:rPr>
        <w:t>•</w:t>
      </w:r>
      <w:r w:rsidRPr="009F0CD1">
        <w:rPr>
          <w:rFonts w:cs="Arial"/>
        </w:rPr>
        <w:tab/>
        <w:t>R</w:t>
      </w:r>
      <w:r w:rsidR="006253EB" w:rsidRPr="009F0CD1">
        <w:rPr>
          <w:rFonts w:cs="Arial"/>
        </w:rPr>
        <w:t>emove barriers, enabling student</w:t>
      </w:r>
      <w:r w:rsidRPr="009F0CD1">
        <w:rPr>
          <w:rFonts w:cs="Arial"/>
        </w:rPr>
        <w:t>s to reach their full potential</w:t>
      </w:r>
    </w:p>
    <w:p w14:paraId="086914A1" w14:textId="77777777" w:rsidR="006253EB" w:rsidRPr="009F0CD1" w:rsidRDefault="00FB6334" w:rsidP="00E12CC7">
      <w:pPr>
        <w:spacing w:after="120"/>
        <w:rPr>
          <w:rFonts w:cs="Arial"/>
        </w:rPr>
      </w:pPr>
      <w:r w:rsidRPr="009F0CD1">
        <w:rPr>
          <w:rFonts w:cs="Arial"/>
        </w:rPr>
        <w:t>•</w:t>
      </w:r>
      <w:r w:rsidRPr="009F0CD1">
        <w:rPr>
          <w:rFonts w:cs="Arial"/>
        </w:rPr>
        <w:tab/>
        <w:t>C</w:t>
      </w:r>
      <w:r w:rsidR="006253EB" w:rsidRPr="009F0CD1">
        <w:rPr>
          <w:rFonts w:cs="Arial"/>
        </w:rPr>
        <w:t>elebrate what we have in common and</w:t>
      </w:r>
      <w:r w:rsidRPr="009F0CD1">
        <w:rPr>
          <w:rFonts w:cs="Arial"/>
        </w:rPr>
        <w:t xml:space="preserve"> capitalise on our diversity</w:t>
      </w:r>
    </w:p>
    <w:p w14:paraId="424929B9" w14:textId="77777777" w:rsidR="006253EB" w:rsidRPr="009F0CD1" w:rsidRDefault="00FB6334" w:rsidP="00E12CC7">
      <w:pPr>
        <w:spacing w:after="120"/>
        <w:rPr>
          <w:rFonts w:cs="Arial"/>
        </w:rPr>
      </w:pPr>
      <w:r w:rsidRPr="009F0CD1">
        <w:rPr>
          <w:rFonts w:cs="Arial"/>
        </w:rPr>
        <w:t>•</w:t>
      </w:r>
      <w:r w:rsidRPr="009F0CD1">
        <w:rPr>
          <w:rFonts w:cs="Arial"/>
        </w:rPr>
        <w:tab/>
        <w:t>R</w:t>
      </w:r>
      <w:r w:rsidR="006253EB" w:rsidRPr="009F0CD1">
        <w:rPr>
          <w:rFonts w:cs="Arial"/>
        </w:rPr>
        <w:t>ecognise and take account of people’s differences</w:t>
      </w:r>
    </w:p>
    <w:p w14:paraId="0BD271C1" w14:textId="77777777" w:rsidR="00E71910" w:rsidRPr="009F0CD1" w:rsidRDefault="006253EB" w:rsidP="006253EB">
      <w:pPr>
        <w:rPr>
          <w:rFonts w:cs="Arial"/>
        </w:rPr>
      </w:pPr>
      <w:r w:rsidRPr="009F0CD1">
        <w:rPr>
          <w:rFonts w:cs="Arial"/>
        </w:rPr>
        <w:t>We recognise that equality issues are complex and straddle more than just those equality strands that protect particular groups in equalities legislation (race,</w:t>
      </w:r>
      <w:r w:rsidR="00E71910" w:rsidRPr="009F0CD1">
        <w:rPr>
          <w:rFonts w:cs="Arial"/>
        </w:rPr>
        <w:t xml:space="preserve"> age</w:t>
      </w:r>
      <w:r w:rsidRPr="009F0CD1">
        <w:rPr>
          <w:rFonts w:cs="Arial"/>
        </w:rPr>
        <w:t>, disability, faith, religion and belief, marriage and civil partnership,</w:t>
      </w:r>
      <w:r w:rsidR="00E71910" w:rsidRPr="009F0CD1">
        <w:rPr>
          <w:rFonts w:cs="Arial"/>
        </w:rPr>
        <w:t xml:space="preserve"> pregnancy and maternity,</w:t>
      </w:r>
      <w:r w:rsidRPr="009F0CD1">
        <w:rPr>
          <w:rFonts w:cs="Arial"/>
        </w:rPr>
        <w:t xml:space="preserve"> </w:t>
      </w:r>
      <w:r w:rsidR="00E71910" w:rsidRPr="009F0CD1">
        <w:rPr>
          <w:rFonts w:cs="Arial"/>
        </w:rPr>
        <w:t>sex, sexual orientation and</w:t>
      </w:r>
      <w:r w:rsidRPr="009F0CD1">
        <w:rPr>
          <w:rFonts w:cs="Arial"/>
        </w:rPr>
        <w:t xml:space="preserve"> gender reassignment). </w:t>
      </w:r>
    </w:p>
    <w:p w14:paraId="2362C0E6" w14:textId="77777777" w:rsidR="00FB6334" w:rsidRPr="009F0CD1" w:rsidRDefault="006253EB" w:rsidP="006253EB">
      <w:pPr>
        <w:rPr>
          <w:rFonts w:cs="Arial"/>
        </w:rPr>
      </w:pPr>
      <w:r w:rsidRPr="009F0CD1">
        <w:rPr>
          <w:rFonts w:cs="Arial"/>
        </w:rPr>
        <w:t xml:space="preserve">Life circumstances and </w:t>
      </w:r>
      <w:r w:rsidR="00125DA9" w:rsidRPr="009F0CD1">
        <w:rPr>
          <w:rFonts w:cs="Arial"/>
        </w:rPr>
        <w:t>opportunities affect us too. So</w:t>
      </w:r>
      <w:r w:rsidR="00FB6334" w:rsidRPr="009F0CD1">
        <w:rPr>
          <w:rFonts w:cs="Arial"/>
        </w:rPr>
        <w:t>, when making decisions, we will</w:t>
      </w:r>
      <w:r w:rsidRPr="009F0CD1">
        <w:rPr>
          <w:rFonts w:cs="Arial"/>
        </w:rPr>
        <w:t xml:space="preserve"> to take account of</w:t>
      </w:r>
      <w:r w:rsidR="00D35950" w:rsidRPr="009F0CD1">
        <w:rPr>
          <w:rFonts w:cs="Arial"/>
        </w:rPr>
        <w:t xml:space="preserve"> issues such a</w:t>
      </w:r>
      <w:r w:rsidRPr="009F0CD1">
        <w:rPr>
          <w:rFonts w:cs="Arial"/>
        </w:rPr>
        <w:t>s cultural and economic background, access to education, physical and social environment and health.</w:t>
      </w:r>
    </w:p>
    <w:p w14:paraId="471E160D" w14:textId="79F8B611" w:rsidR="00F623A9" w:rsidRPr="009F0CD1" w:rsidRDefault="00E71910" w:rsidP="006253EB">
      <w:pPr>
        <w:rPr>
          <w:rFonts w:cs="Arial"/>
        </w:rPr>
      </w:pPr>
      <w:r w:rsidRPr="009F0CD1">
        <w:rPr>
          <w:rFonts w:cs="Arial"/>
        </w:rPr>
        <w:t>We publish our</w:t>
      </w:r>
      <w:r w:rsidR="0007243D" w:rsidRPr="009F0CD1">
        <w:rPr>
          <w:rFonts w:cs="Arial"/>
        </w:rPr>
        <w:t xml:space="preserve"> Equality and Diversity report </w:t>
      </w:r>
      <w:r w:rsidRPr="009F0CD1">
        <w:rPr>
          <w:rFonts w:cs="Arial"/>
        </w:rPr>
        <w:t>on our website annually that includes</w:t>
      </w:r>
      <w:r w:rsidR="00D0064D" w:rsidRPr="009F0CD1">
        <w:rPr>
          <w:rFonts w:cs="Arial"/>
        </w:rPr>
        <w:t xml:space="preserve"> our </w:t>
      </w:r>
      <w:r w:rsidRPr="009F0CD1">
        <w:rPr>
          <w:rFonts w:cs="Arial"/>
        </w:rPr>
        <w:t xml:space="preserve">agreed </w:t>
      </w:r>
      <w:r w:rsidR="00D0064D" w:rsidRPr="009F0CD1">
        <w:rPr>
          <w:rFonts w:cs="Arial"/>
        </w:rPr>
        <w:t>Equality Objectives</w:t>
      </w:r>
      <w:r w:rsidRPr="009F0CD1">
        <w:rPr>
          <w:rFonts w:cs="Arial"/>
        </w:rPr>
        <w:t xml:space="preserve">. </w:t>
      </w:r>
      <w:r w:rsidR="00B45643">
        <w:rPr>
          <w:rFonts w:cs="Arial"/>
        </w:rPr>
        <w:t>Appendix A outlines the</w:t>
      </w:r>
      <w:r w:rsidRPr="009F0CD1">
        <w:rPr>
          <w:rFonts w:cs="Arial"/>
        </w:rPr>
        <w:t xml:space="preserve"> agreed</w:t>
      </w:r>
      <w:r w:rsidR="006253EB" w:rsidRPr="009F0CD1">
        <w:rPr>
          <w:rFonts w:cs="Arial"/>
        </w:rPr>
        <w:t xml:space="preserve"> Equality, Diver</w:t>
      </w:r>
      <w:r w:rsidR="00D35950" w:rsidRPr="009F0CD1">
        <w:rPr>
          <w:rFonts w:cs="Arial"/>
        </w:rPr>
        <w:t>sity and Inclusion</w:t>
      </w:r>
      <w:r w:rsidR="0007243D" w:rsidRPr="009F0CD1">
        <w:rPr>
          <w:rFonts w:cs="Arial"/>
        </w:rPr>
        <w:t xml:space="preserve"> College</w:t>
      </w:r>
      <w:r w:rsidR="00D35950" w:rsidRPr="009F0CD1">
        <w:rPr>
          <w:rFonts w:cs="Arial"/>
        </w:rPr>
        <w:t xml:space="preserve"> Improvement </w:t>
      </w:r>
      <w:r w:rsidR="00B45643" w:rsidRPr="009F0CD1">
        <w:rPr>
          <w:rFonts w:cs="Arial"/>
        </w:rPr>
        <w:t>Plan</w:t>
      </w:r>
      <w:r w:rsidR="00B45643">
        <w:rPr>
          <w:rFonts w:cs="Arial"/>
        </w:rPr>
        <w:t xml:space="preserve"> that t</w:t>
      </w:r>
      <w:r w:rsidR="00935CDA" w:rsidRPr="009F0CD1">
        <w:rPr>
          <w:rFonts w:cs="Arial"/>
        </w:rPr>
        <w:t>he EDI Board reviews, monitors and updates the plan regularly</w:t>
      </w:r>
      <w:r w:rsidRPr="009F0CD1">
        <w:rPr>
          <w:rFonts w:cs="Arial"/>
        </w:rPr>
        <w:t>.</w:t>
      </w:r>
    </w:p>
    <w:p w14:paraId="31358071" w14:textId="77777777" w:rsidR="00D619A4" w:rsidRDefault="00D619A4" w:rsidP="00E12CC7">
      <w:pPr>
        <w:pStyle w:val="Bigtitle"/>
        <w:spacing w:after="0"/>
      </w:pPr>
    </w:p>
    <w:p w14:paraId="6DB02579" w14:textId="77777777" w:rsidR="00D619A4" w:rsidRDefault="00D619A4" w:rsidP="00E12CC7">
      <w:pPr>
        <w:pStyle w:val="Bigtitle"/>
        <w:spacing w:after="0"/>
      </w:pPr>
    </w:p>
    <w:p w14:paraId="3F08582D" w14:textId="77777777" w:rsidR="00D619A4" w:rsidRDefault="00D619A4" w:rsidP="00E12CC7">
      <w:pPr>
        <w:pStyle w:val="Bigtitle"/>
        <w:spacing w:after="0"/>
      </w:pPr>
    </w:p>
    <w:p w14:paraId="45932DC6" w14:textId="77777777" w:rsidR="00D619A4" w:rsidRDefault="00D619A4" w:rsidP="00E12CC7">
      <w:pPr>
        <w:pStyle w:val="Bigtitle"/>
        <w:spacing w:after="0"/>
      </w:pPr>
    </w:p>
    <w:p w14:paraId="702E797F" w14:textId="70AD5B44" w:rsidR="006253EB" w:rsidRPr="009F0CD1" w:rsidRDefault="00C4129A" w:rsidP="00123E00">
      <w:pPr>
        <w:pStyle w:val="Sub-heading"/>
        <w:spacing w:after="0"/>
      </w:pPr>
      <w:r>
        <w:lastRenderedPageBreak/>
        <w:t>Meeting our C</w:t>
      </w:r>
      <w:r w:rsidR="006253EB" w:rsidRPr="009F0CD1">
        <w:t>ommitment</w:t>
      </w:r>
    </w:p>
    <w:p w14:paraId="41F7F40C" w14:textId="77777777" w:rsidR="006253EB" w:rsidRPr="009F0CD1" w:rsidRDefault="006253EB" w:rsidP="006253EB">
      <w:pPr>
        <w:rPr>
          <w:rFonts w:cs="Arial"/>
        </w:rPr>
      </w:pPr>
      <w:r w:rsidRPr="009F0CD1">
        <w:rPr>
          <w:rFonts w:cs="Arial"/>
        </w:rPr>
        <w:t>To ensure we meet our commitments and specific duties (eliminating discrimination, advancing equality of opportunity and fostering good relations) we will w</w:t>
      </w:r>
      <w:r w:rsidR="0007243D" w:rsidRPr="009F0CD1">
        <w:rPr>
          <w:rFonts w:cs="Arial"/>
        </w:rPr>
        <w:t>ork with our students, staff</w:t>
      </w:r>
      <w:r w:rsidRPr="009F0CD1">
        <w:rPr>
          <w:rFonts w:cs="Arial"/>
        </w:rPr>
        <w:t>, communities and governors t</w:t>
      </w:r>
      <w:r w:rsidR="0007243D" w:rsidRPr="009F0CD1">
        <w:rPr>
          <w:rFonts w:cs="Arial"/>
        </w:rPr>
        <w:t>o</w:t>
      </w:r>
      <w:r w:rsidRPr="009F0CD1">
        <w:rPr>
          <w:rFonts w:cs="Arial"/>
        </w:rPr>
        <w:t>:</w:t>
      </w:r>
    </w:p>
    <w:p w14:paraId="605A5463" w14:textId="2DEC72FE" w:rsidR="006253EB" w:rsidRPr="009F0CD1" w:rsidRDefault="006253EB" w:rsidP="00D35950">
      <w:pPr>
        <w:ind w:left="720" w:hanging="720"/>
        <w:rPr>
          <w:rFonts w:cs="Arial"/>
        </w:rPr>
      </w:pPr>
      <w:r w:rsidRPr="009F0CD1">
        <w:rPr>
          <w:rFonts w:cs="Arial"/>
        </w:rPr>
        <w:t>•</w:t>
      </w:r>
      <w:r w:rsidRPr="009F0CD1">
        <w:rPr>
          <w:rFonts w:cs="Arial"/>
        </w:rPr>
        <w:tab/>
        <w:t>Consider equality</w:t>
      </w:r>
      <w:r w:rsidR="0007243D" w:rsidRPr="009F0CD1">
        <w:rPr>
          <w:rFonts w:cs="Arial"/>
        </w:rPr>
        <w:t xml:space="preserve"> across all aspects of our work</w:t>
      </w:r>
      <w:r w:rsidRPr="009F0CD1">
        <w:rPr>
          <w:rFonts w:cs="Arial"/>
        </w:rPr>
        <w:t xml:space="preserve"> supported by the </w:t>
      </w:r>
      <w:r w:rsidR="006B41F1">
        <w:rPr>
          <w:rFonts w:cs="Arial"/>
        </w:rPr>
        <w:t>Governing Body</w:t>
      </w:r>
      <w:r w:rsidRPr="009F0CD1">
        <w:rPr>
          <w:rFonts w:cs="Arial"/>
        </w:rPr>
        <w:t>, the Execu</w:t>
      </w:r>
      <w:r w:rsidR="00750699" w:rsidRPr="009F0CD1">
        <w:rPr>
          <w:rFonts w:cs="Arial"/>
        </w:rPr>
        <w:t>tive and Senior Leadership Team</w:t>
      </w:r>
      <w:r w:rsidR="006B41F1">
        <w:rPr>
          <w:rFonts w:cs="Arial"/>
        </w:rPr>
        <w:t>s</w:t>
      </w:r>
      <w:r w:rsidR="00750699" w:rsidRPr="009F0CD1">
        <w:rPr>
          <w:rFonts w:cs="Arial"/>
        </w:rPr>
        <w:t xml:space="preserve"> who all</w:t>
      </w:r>
      <w:r w:rsidRPr="009F0CD1">
        <w:rPr>
          <w:rFonts w:cs="Arial"/>
        </w:rPr>
        <w:t xml:space="preserve"> take an active role in promoting and embedding equality and diversity</w:t>
      </w:r>
    </w:p>
    <w:p w14:paraId="0464469D" w14:textId="30804A9D" w:rsidR="006253EB" w:rsidRPr="009F0CD1" w:rsidRDefault="006253EB" w:rsidP="00750699">
      <w:pPr>
        <w:ind w:left="720" w:hanging="720"/>
        <w:rPr>
          <w:rFonts w:cs="Arial"/>
        </w:rPr>
      </w:pPr>
      <w:r w:rsidRPr="009F0CD1">
        <w:rPr>
          <w:rFonts w:cs="Arial"/>
        </w:rPr>
        <w:t>•</w:t>
      </w:r>
      <w:r w:rsidRPr="009F0CD1">
        <w:rPr>
          <w:rFonts w:cs="Arial"/>
        </w:rPr>
        <w:tab/>
        <w:t>Carry out Equality Impact Assessments (EIA)</w:t>
      </w:r>
      <w:r w:rsidR="006B41F1">
        <w:rPr>
          <w:rFonts w:cs="Arial"/>
        </w:rPr>
        <w:t>,</w:t>
      </w:r>
      <w:r w:rsidRPr="009F0CD1">
        <w:rPr>
          <w:rFonts w:cs="Arial"/>
        </w:rPr>
        <w:t xml:space="preserve"> as appropriate</w:t>
      </w:r>
      <w:r w:rsidR="006B41F1">
        <w:rPr>
          <w:rFonts w:cs="Arial"/>
        </w:rPr>
        <w:t>,</w:t>
      </w:r>
      <w:r w:rsidRPr="009F0CD1">
        <w:rPr>
          <w:rFonts w:cs="Arial"/>
        </w:rPr>
        <w:t xml:space="preserve"> to assess new and existi</w:t>
      </w:r>
      <w:r w:rsidR="00B45643">
        <w:rPr>
          <w:rFonts w:cs="Arial"/>
        </w:rPr>
        <w:t>ng</w:t>
      </w:r>
      <w:r w:rsidR="0007243D" w:rsidRPr="009F0CD1">
        <w:rPr>
          <w:rFonts w:cs="Arial"/>
        </w:rPr>
        <w:t xml:space="preserve"> </w:t>
      </w:r>
      <w:r w:rsidR="00394D92">
        <w:rPr>
          <w:rFonts w:cs="Arial"/>
        </w:rPr>
        <w:t>strategies, policies,</w:t>
      </w:r>
      <w:r w:rsidR="0007243D" w:rsidRPr="009F0CD1">
        <w:rPr>
          <w:rFonts w:cs="Arial"/>
        </w:rPr>
        <w:t xml:space="preserve"> procedures and guidelines</w:t>
      </w:r>
      <w:r w:rsidR="00750699" w:rsidRPr="009F0CD1">
        <w:rPr>
          <w:rFonts w:cs="Arial"/>
        </w:rPr>
        <w:t xml:space="preserve"> </w:t>
      </w:r>
      <w:r w:rsidR="0007243D" w:rsidRPr="009F0CD1">
        <w:rPr>
          <w:rFonts w:cs="Arial"/>
        </w:rPr>
        <w:t>so that we are</w:t>
      </w:r>
      <w:r w:rsidRPr="009F0CD1">
        <w:rPr>
          <w:rFonts w:cs="Arial"/>
        </w:rPr>
        <w:t xml:space="preserve"> alerted to any unfairness</w:t>
      </w:r>
    </w:p>
    <w:p w14:paraId="15F5B70D" w14:textId="77777777" w:rsidR="006253EB" w:rsidRPr="009F0CD1" w:rsidRDefault="006253EB" w:rsidP="006253EB">
      <w:pPr>
        <w:rPr>
          <w:rFonts w:cs="Arial"/>
        </w:rPr>
      </w:pPr>
      <w:r w:rsidRPr="009F0CD1">
        <w:rPr>
          <w:rFonts w:cs="Arial"/>
        </w:rPr>
        <w:t>•</w:t>
      </w:r>
      <w:r w:rsidRPr="009F0CD1">
        <w:rPr>
          <w:rFonts w:cs="Arial"/>
        </w:rPr>
        <w:tab/>
        <w:t>Learn from complaints</w:t>
      </w:r>
      <w:r w:rsidR="00BC60F6" w:rsidRPr="009F0CD1">
        <w:rPr>
          <w:rFonts w:cs="Arial"/>
        </w:rPr>
        <w:t xml:space="preserve"> and feedback</w:t>
      </w:r>
    </w:p>
    <w:p w14:paraId="0E7C222D" w14:textId="77777777" w:rsidR="006253EB" w:rsidRPr="009F0CD1" w:rsidRDefault="006253EB" w:rsidP="00D35950">
      <w:pPr>
        <w:ind w:left="720" w:hanging="720"/>
        <w:rPr>
          <w:rFonts w:cs="Arial"/>
        </w:rPr>
      </w:pPr>
      <w:r w:rsidRPr="009F0CD1">
        <w:rPr>
          <w:rFonts w:cs="Arial"/>
        </w:rPr>
        <w:t>•</w:t>
      </w:r>
      <w:r w:rsidRPr="009F0CD1">
        <w:rPr>
          <w:rFonts w:cs="Arial"/>
        </w:rPr>
        <w:tab/>
        <w:t>Encourage and support the development of innovative projects that promote equality of opportunity</w:t>
      </w:r>
    </w:p>
    <w:p w14:paraId="4B37D185" w14:textId="77777777" w:rsidR="006253EB" w:rsidRPr="009F0CD1" w:rsidRDefault="006253EB" w:rsidP="00750699">
      <w:pPr>
        <w:ind w:left="720" w:hanging="720"/>
        <w:rPr>
          <w:rFonts w:cs="Arial"/>
        </w:rPr>
      </w:pPr>
      <w:r w:rsidRPr="009F0CD1">
        <w:rPr>
          <w:rFonts w:cs="Arial"/>
        </w:rPr>
        <w:t>•</w:t>
      </w:r>
      <w:r w:rsidRPr="009F0CD1">
        <w:rPr>
          <w:rFonts w:cs="Arial"/>
        </w:rPr>
        <w:tab/>
        <w:t>Work with our communities to ensure that th</w:t>
      </w:r>
      <w:r w:rsidR="00750699" w:rsidRPr="009F0CD1">
        <w:rPr>
          <w:rFonts w:cs="Arial"/>
        </w:rPr>
        <w:t>eir needs considered in our planning activities</w:t>
      </w:r>
    </w:p>
    <w:p w14:paraId="376DA57F" w14:textId="77777777" w:rsidR="006253EB" w:rsidRPr="009F0CD1" w:rsidRDefault="006253EB" w:rsidP="006253EB">
      <w:pPr>
        <w:rPr>
          <w:rFonts w:cs="Arial"/>
        </w:rPr>
      </w:pPr>
      <w:r w:rsidRPr="009F0CD1">
        <w:rPr>
          <w:rFonts w:cs="Arial"/>
        </w:rPr>
        <w:t>•</w:t>
      </w:r>
      <w:r w:rsidRPr="009F0CD1">
        <w:rPr>
          <w:rFonts w:cs="Arial"/>
        </w:rPr>
        <w:tab/>
        <w:t xml:space="preserve">Share good practice and joined-up thinking </w:t>
      </w:r>
      <w:r w:rsidR="007824C2" w:rsidRPr="009F0CD1">
        <w:rPr>
          <w:rFonts w:cs="Arial"/>
        </w:rPr>
        <w:t xml:space="preserve">internally and </w:t>
      </w:r>
      <w:r w:rsidRPr="009F0CD1">
        <w:rPr>
          <w:rFonts w:cs="Arial"/>
        </w:rPr>
        <w:t>with other agencies</w:t>
      </w:r>
    </w:p>
    <w:p w14:paraId="0472CC3C" w14:textId="77777777" w:rsidR="006253EB" w:rsidRPr="009F0CD1" w:rsidRDefault="006253EB" w:rsidP="009F0CD1">
      <w:pPr>
        <w:ind w:left="720" w:hanging="720"/>
        <w:rPr>
          <w:rFonts w:cs="Arial"/>
        </w:rPr>
      </w:pPr>
      <w:r w:rsidRPr="009F0CD1">
        <w:rPr>
          <w:rFonts w:cs="Arial"/>
        </w:rPr>
        <w:t>•</w:t>
      </w:r>
      <w:r w:rsidRPr="009F0CD1">
        <w:rPr>
          <w:rFonts w:cs="Arial"/>
        </w:rPr>
        <w:tab/>
        <w:t>Foster greater understanding and trust with the different equality groups and communities</w:t>
      </w:r>
    </w:p>
    <w:p w14:paraId="4311DE22" w14:textId="77777777" w:rsidR="006253EB" w:rsidRPr="009F0CD1" w:rsidRDefault="006253EB" w:rsidP="006253EB">
      <w:pPr>
        <w:rPr>
          <w:rFonts w:cs="Arial"/>
        </w:rPr>
      </w:pPr>
      <w:r w:rsidRPr="009F0CD1">
        <w:rPr>
          <w:rFonts w:cs="Arial"/>
        </w:rPr>
        <w:t>•</w:t>
      </w:r>
      <w:r w:rsidRPr="009F0CD1">
        <w:rPr>
          <w:rFonts w:cs="Arial"/>
        </w:rPr>
        <w:tab/>
        <w:t>Treat everyone fairly and with respect</w:t>
      </w:r>
    </w:p>
    <w:p w14:paraId="1F838B01" w14:textId="77777777" w:rsidR="006253EB" w:rsidRPr="009F0CD1" w:rsidRDefault="006253EB" w:rsidP="006253EB">
      <w:pPr>
        <w:rPr>
          <w:rFonts w:cs="Arial"/>
        </w:rPr>
      </w:pPr>
      <w:r w:rsidRPr="009F0CD1">
        <w:rPr>
          <w:rFonts w:cs="Arial"/>
        </w:rPr>
        <w:t>•</w:t>
      </w:r>
      <w:r w:rsidRPr="009F0CD1">
        <w:rPr>
          <w:rFonts w:cs="Arial"/>
        </w:rPr>
        <w:tab/>
        <w:t>Recruit, train, develop and support staff fairly</w:t>
      </w:r>
    </w:p>
    <w:p w14:paraId="1478783D" w14:textId="77777777" w:rsidR="006253EB" w:rsidRPr="009F0CD1" w:rsidRDefault="006253EB" w:rsidP="006253EB">
      <w:pPr>
        <w:rPr>
          <w:rFonts w:cs="Arial"/>
        </w:rPr>
      </w:pPr>
      <w:r w:rsidRPr="009F0CD1">
        <w:rPr>
          <w:rFonts w:cs="Arial"/>
        </w:rPr>
        <w:t>•</w:t>
      </w:r>
      <w:r w:rsidRPr="009F0CD1">
        <w:rPr>
          <w:rFonts w:cs="Arial"/>
        </w:rPr>
        <w:tab/>
        <w:t>Foster a culture of learning and of sharing good practice</w:t>
      </w:r>
    </w:p>
    <w:p w14:paraId="5CB3B746" w14:textId="505BB2BC" w:rsidR="00B710A0" w:rsidRDefault="006253EB" w:rsidP="009E7016">
      <w:pPr>
        <w:rPr>
          <w:rFonts w:cs="Arial"/>
        </w:rPr>
      </w:pPr>
      <w:r w:rsidRPr="009F0CD1">
        <w:rPr>
          <w:rFonts w:cs="Arial"/>
        </w:rPr>
        <w:t>•</w:t>
      </w:r>
      <w:r w:rsidRPr="009F0CD1">
        <w:rPr>
          <w:rFonts w:cs="Arial"/>
        </w:rPr>
        <w:tab/>
        <w:t xml:space="preserve">Welcome different perspectives, skills and backgrounds </w:t>
      </w:r>
    </w:p>
    <w:p w14:paraId="68E4BAEC" w14:textId="77777777" w:rsidR="009E7016" w:rsidRDefault="009E7016" w:rsidP="009E7016">
      <w:pPr>
        <w:rPr>
          <w:rFonts w:cs="Arial"/>
        </w:rPr>
      </w:pPr>
    </w:p>
    <w:p w14:paraId="0D88712F" w14:textId="65136734" w:rsidR="00B710A0" w:rsidRDefault="009E7016" w:rsidP="00025FB1">
      <w:pPr>
        <w:rPr>
          <w:rFonts w:cs="Arial"/>
        </w:rPr>
      </w:pPr>
      <w:r>
        <w:rPr>
          <w:rFonts w:cs="Arial"/>
        </w:rPr>
        <w:t>Staff</w:t>
      </w:r>
      <w:r w:rsidR="00B710A0">
        <w:rPr>
          <w:rFonts w:cs="Arial"/>
        </w:rPr>
        <w:t xml:space="preserve"> from across the College helped to develop this equality scheme. Consultation was undertaken with each faculty or department who have specific commitments within this scheme</w:t>
      </w:r>
      <w:r>
        <w:rPr>
          <w:rFonts w:cs="Arial"/>
        </w:rPr>
        <w:t xml:space="preserve"> to ensure that they stretching yet achievable</w:t>
      </w:r>
      <w:r w:rsidR="00B710A0">
        <w:rPr>
          <w:rFonts w:cs="Arial"/>
        </w:rPr>
        <w:t xml:space="preserve">. Best practice from other providers was </w:t>
      </w:r>
      <w:r>
        <w:rPr>
          <w:rFonts w:cs="Arial"/>
        </w:rPr>
        <w:t xml:space="preserve">also </w:t>
      </w:r>
      <w:r w:rsidR="00B710A0">
        <w:rPr>
          <w:rFonts w:cs="Arial"/>
        </w:rPr>
        <w:t xml:space="preserve">sought and the Assistant Principal Student Experience has worked closely </w:t>
      </w:r>
      <w:r>
        <w:rPr>
          <w:rFonts w:cs="Arial"/>
        </w:rPr>
        <w:t>the National Centre for Diversity who have supported its development.</w:t>
      </w:r>
    </w:p>
    <w:p w14:paraId="346B1247" w14:textId="326D1563" w:rsidR="009E7016" w:rsidRPr="009E7016" w:rsidRDefault="009E7016" w:rsidP="00E12CC7">
      <w:pPr>
        <w:rPr>
          <w:rFonts w:cs="Arial"/>
        </w:rPr>
      </w:pPr>
      <w:r>
        <w:rPr>
          <w:rFonts w:cs="Arial"/>
        </w:rPr>
        <w:t xml:space="preserve">The equality scheme will be made public on the College’s website and communicated to staff throughout the College via training and team meetings so that there is transparency and clarity regarding the College’s equality and diversity ambitions. </w:t>
      </w:r>
    </w:p>
    <w:p w14:paraId="1170D8AB" w14:textId="77777777" w:rsidR="00433E9F" w:rsidRDefault="00433E9F" w:rsidP="00E12CC7">
      <w:pPr>
        <w:pStyle w:val="Sub-heading"/>
        <w:spacing w:after="0"/>
      </w:pPr>
    </w:p>
    <w:p w14:paraId="0FD926C9" w14:textId="00183333" w:rsidR="00433E9F" w:rsidRDefault="00433E9F" w:rsidP="00E12CC7">
      <w:pPr>
        <w:pStyle w:val="Sub-heading"/>
        <w:spacing w:after="0"/>
      </w:pPr>
    </w:p>
    <w:p w14:paraId="34F2683E" w14:textId="77777777" w:rsidR="00433E9F" w:rsidRDefault="00433E9F" w:rsidP="00E12CC7">
      <w:pPr>
        <w:pStyle w:val="Sub-heading"/>
        <w:spacing w:after="0"/>
      </w:pPr>
    </w:p>
    <w:p w14:paraId="13B8EA8D" w14:textId="77777777" w:rsidR="00433E9F" w:rsidRDefault="00433E9F" w:rsidP="00E12CC7">
      <w:pPr>
        <w:pStyle w:val="Sub-heading"/>
        <w:spacing w:after="0"/>
      </w:pPr>
    </w:p>
    <w:p w14:paraId="15C51227" w14:textId="77777777" w:rsidR="00433E9F" w:rsidRDefault="00433E9F" w:rsidP="00E12CC7">
      <w:pPr>
        <w:pStyle w:val="Sub-heading"/>
        <w:spacing w:after="0"/>
      </w:pPr>
    </w:p>
    <w:p w14:paraId="746A9643" w14:textId="4C61C95F" w:rsidR="00433E9F" w:rsidRDefault="00433E9F" w:rsidP="00E12CC7">
      <w:pPr>
        <w:pStyle w:val="Sub-heading"/>
        <w:spacing w:after="0"/>
      </w:pPr>
    </w:p>
    <w:p w14:paraId="1C828C03" w14:textId="77777777" w:rsidR="00D619A4" w:rsidRDefault="00D619A4" w:rsidP="00E12CC7">
      <w:pPr>
        <w:pStyle w:val="Sub-heading"/>
        <w:spacing w:after="0"/>
      </w:pPr>
    </w:p>
    <w:p w14:paraId="0078272F" w14:textId="77777777" w:rsidR="00D619A4" w:rsidRDefault="00D619A4" w:rsidP="00E12CC7">
      <w:pPr>
        <w:pStyle w:val="Sub-heading"/>
        <w:spacing w:after="0"/>
      </w:pPr>
    </w:p>
    <w:p w14:paraId="0EE6BFB1" w14:textId="77777777" w:rsidR="00D619A4" w:rsidRDefault="00D619A4" w:rsidP="00E12CC7">
      <w:pPr>
        <w:pStyle w:val="Sub-heading"/>
        <w:spacing w:after="0"/>
      </w:pPr>
    </w:p>
    <w:p w14:paraId="4BDDD72C" w14:textId="77777777" w:rsidR="00D619A4" w:rsidRDefault="00D619A4" w:rsidP="00E12CC7">
      <w:pPr>
        <w:pStyle w:val="Sub-heading"/>
        <w:spacing w:after="0"/>
      </w:pPr>
    </w:p>
    <w:p w14:paraId="3A9158DF" w14:textId="4DD6FE12" w:rsidR="006253EB" w:rsidRPr="009F0CD1" w:rsidRDefault="00C4129A" w:rsidP="00E12CC7">
      <w:pPr>
        <w:pStyle w:val="Sub-heading"/>
        <w:spacing w:after="0"/>
      </w:pPr>
      <w:r>
        <w:lastRenderedPageBreak/>
        <w:t>Valuing our S</w:t>
      </w:r>
      <w:r w:rsidR="006253EB" w:rsidRPr="009F0CD1">
        <w:t>tudents</w:t>
      </w:r>
      <w:r>
        <w:t xml:space="preserve"> and A</w:t>
      </w:r>
      <w:r w:rsidR="007824C2" w:rsidRPr="009F0CD1">
        <w:t>pprentices</w:t>
      </w:r>
    </w:p>
    <w:p w14:paraId="750B34C1" w14:textId="11F576A8" w:rsidR="006253EB" w:rsidRPr="009F0CD1" w:rsidRDefault="004F2F2F" w:rsidP="006253EB">
      <w:pPr>
        <w:rPr>
          <w:rFonts w:cs="Arial"/>
        </w:rPr>
      </w:pPr>
      <w:r>
        <w:rPr>
          <w:rFonts w:cs="Arial"/>
        </w:rPr>
        <w:t>The Sheffield College</w:t>
      </w:r>
      <w:r w:rsidR="006253EB" w:rsidRPr="009F0CD1">
        <w:rPr>
          <w:rFonts w:cs="Arial"/>
        </w:rPr>
        <w:t xml:space="preserve"> will</w:t>
      </w:r>
      <w:r w:rsidR="00750699" w:rsidRPr="009F0CD1">
        <w:rPr>
          <w:rFonts w:cs="Arial"/>
        </w:rPr>
        <w:t xml:space="preserve"> provide an enabling</w:t>
      </w:r>
      <w:r w:rsidR="006253EB" w:rsidRPr="009F0CD1">
        <w:rPr>
          <w:rFonts w:cs="Arial"/>
        </w:rPr>
        <w:t xml:space="preserve"> learning and teaching environment for all our students, whatever their background. In order to do this we will:</w:t>
      </w:r>
    </w:p>
    <w:p w14:paraId="49F3D6D6" w14:textId="77777777" w:rsidR="006253EB" w:rsidRPr="009F0CD1" w:rsidRDefault="006253EB" w:rsidP="006253EB">
      <w:pPr>
        <w:rPr>
          <w:rFonts w:cs="Arial"/>
        </w:rPr>
      </w:pPr>
      <w:r w:rsidRPr="009F0CD1">
        <w:rPr>
          <w:rFonts w:cs="Arial"/>
        </w:rPr>
        <w:t>•</w:t>
      </w:r>
      <w:r w:rsidRPr="009F0CD1">
        <w:rPr>
          <w:rFonts w:cs="Arial"/>
        </w:rPr>
        <w:tab/>
        <w:t>Ensure our student policies are fit-for-purpose and review them regularly</w:t>
      </w:r>
    </w:p>
    <w:p w14:paraId="2A8599FF" w14:textId="77777777" w:rsidR="006253EB" w:rsidRPr="009F0CD1" w:rsidRDefault="007824C2" w:rsidP="006253EB">
      <w:pPr>
        <w:rPr>
          <w:rFonts w:cs="Arial"/>
        </w:rPr>
      </w:pPr>
      <w:r w:rsidRPr="009F0CD1">
        <w:rPr>
          <w:rFonts w:cs="Arial"/>
        </w:rPr>
        <w:t>•</w:t>
      </w:r>
      <w:r w:rsidRPr="009F0CD1">
        <w:rPr>
          <w:rFonts w:cs="Arial"/>
        </w:rPr>
        <w:tab/>
        <w:t>Act firmly</w:t>
      </w:r>
      <w:r w:rsidR="006253EB" w:rsidRPr="009F0CD1">
        <w:rPr>
          <w:rFonts w:cs="Arial"/>
        </w:rPr>
        <w:t xml:space="preserve"> to challenge </w:t>
      </w:r>
      <w:r w:rsidR="00750699" w:rsidRPr="009F0CD1">
        <w:rPr>
          <w:rFonts w:cs="Arial"/>
        </w:rPr>
        <w:t xml:space="preserve">prejudice </w:t>
      </w:r>
      <w:r w:rsidR="006253EB" w:rsidRPr="009F0CD1">
        <w:rPr>
          <w:rFonts w:cs="Arial"/>
        </w:rPr>
        <w:t>and eliminate bullying</w:t>
      </w:r>
      <w:r w:rsidR="00750699" w:rsidRPr="009F0CD1">
        <w:rPr>
          <w:rFonts w:cs="Arial"/>
        </w:rPr>
        <w:t>, discrimination</w:t>
      </w:r>
      <w:r w:rsidR="006253EB" w:rsidRPr="009F0CD1">
        <w:rPr>
          <w:rFonts w:cs="Arial"/>
        </w:rPr>
        <w:t xml:space="preserve"> or harassment</w:t>
      </w:r>
    </w:p>
    <w:p w14:paraId="6271A5B3" w14:textId="77777777" w:rsidR="006253EB" w:rsidRPr="009F0CD1" w:rsidRDefault="006253EB" w:rsidP="006253EB">
      <w:pPr>
        <w:rPr>
          <w:rFonts w:cs="Arial"/>
        </w:rPr>
      </w:pPr>
      <w:r w:rsidRPr="009F0CD1">
        <w:rPr>
          <w:rFonts w:cs="Arial"/>
        </w:rPr>
        <w:t>•</w:t>
      </w:r>
      <w:r w:rsidRPr="009F0CD1">
        <w:rPr>
          <w:rFonts w:cs="Arial"/>
        </w:rPr>
        <w:tab/>
        <w:t xml:space="preserve">Support </w:t>
      </w:r>
      <w:r w:rsidR="007824C2" w:rsidRPr="009F0CD1">
        <w:rPr>
          <w:rFonts w:cs="Arial"/>
        </w:rPr>
        <w:t>‘</w:t>
      </w:r>
      <w:r w:rsidRPr="009F0CD1">
        <w:rPr>
          <w:rFonts w:cs="Arial"/>
        </w:rPr>
        <w:t>Student Voice</w:t>
      </w:r>
      <w:r w:rsidR="007824C2" w:rsidRPr="009F0CD1">
        <w:rPr>
          <w:rFonts w:cs="Arial"/>
        </w:rPr>
        <w:t>’</w:t>
      </w:r>
      <w:r w:rsidRPr="009F0CD1">
        <w:rPr>
          <w:rFonts w:cs="Arial"/>
        </w:rPr>
        <w:t xml:space="preserve"> as an empowering tool for change</w:t>
      </w:r>
    </w:p>
    <w:p w14:paraId="3CEEAA9B" w14:textId="77777777" w:rsidR="006253EB" w:rsidRPr="009F0CD1" w:rsidRDefault="006253EB" w:rsidP="006253EB">
      <w:pPr>
        <w:rPr>
          <w:rFonts w:cs="Arial"/>
        </w:rPr>
      </w:pPr>
      <w:r w:rsidRPr="009F0CD1">
        <w:rPr>
          <w:rFonts w:cs="Arial"/>
        </w:rPr>
        <w:t>•</w:t>
      </w:r>
      <w:r w:rsidRPr="009F0CD1">
        <w:rPr>
          <w:rFonts w:cs="Arial"/>
        </w:rPr>
        <w:tab/>
        <w:t>Regularly review our student data and take action where appropriate</w:t>
      </w:r>
    </w:p>
    <w:p w14:paraId="2B13C956" w14:textId="77777777" w:rsidR="006253EB" w:rsidRPr="009F0CD1" w:rsidRDefault="006253EB" w:rsidP="006253EB">
      <w:pPr>
        <w:rPr>
          <w:rFonts w:cs="Arial"/>
        </w:rPr>
      </w:pPr>
      <w:r w:rsidRPr="009F0CD1">
        <w:rPr>
          <w:rFonts w:cs="Arial"/>
        </w:rPr>
        <w:t>•</w:t>
      </w:r>
      <w:r w:rsidRPr="009F0CD1">
        <w:rPr>
          <w:rFonts w:cs="Arial"/>
        </w:rPr>
        <w:tab/>
        <w:t>Use a variety of different methods to attract and retain students from all background</w:t>
      </w:r>
      <w:r w:rsidR="00750699" w:rsidRPr="009F0CD1">
        <w:rPr>
          <w:rFonts w:cs="Arial"/>
        </w:rPr>
        <w:t>s</w:t>
      </w:r>
    </w:p>
    <w:p w14:paraId="311FB798" w14:textId="77777777" w:rsidR="006253EB" w:rsidRPr="009F0CD1" w:rsidRDefault="006253EB" w:rsidP="006253EB">
      <w:pPr>
        <w:rPr>
          <w:rFonts w:cs="Arial"/>
        </w:rPr>
      </w:pPr>
      <w:r w:rsidRPr="009F0CD1">
        <w:rPr>
          <w:rFonts w:cs="Arial"/>
        </w:rPr>
        <w:t>•</w:t>
      </w:r>
      <w:r w:rsidRPr="009F0CD1">
        <w:rPr>
          <w:rFonts w:cs="Arial"/>
        </w:rPr>
        <w:tab/>
        <w:t>Comply with all equalities-related legislation</w:t>
      </w:r>
    </w:p>
    <w:p w14:paraId="28D30368" w14:textId="77777777" w:rsidR="006253EB" w:rsidRPr="009F0CD1" w:rsidRDefault="006253EB" w:rsidP="006253EB">
      <w:pPr>
        <w:rPr>
          <w:rFonts w:cs="Arial"/>
        </w:rPr>
      </w:pPr>
      <w:r w:rsidRPr="009F0CD1">
        <w:rPr>
          <w:rFonts w:cs="Arial"/>
        </w:rPr>
        <w:t>•</w:t>
      </w:r>
      <w:r w:rsidRPr="009F0CD1">
        <w:rPr>
          <w:rFonts w:cs="Arial"/>
        </w:rPr>
        <w:tab/>
        <w:t>Make reasonable adjustments for students with particular needs</w:t>
      </w:r>
    </w:p>
    <w:p w14:paraId="423687AB" w14:textId="77777777" w:rsidR="006253EB" w:rsidRPr="009F0CD1" w:rsidRDefault="006253EB" w:rsidP="000974B2">
      <w:pPr>
        <w:ind w:left="720" w:hanging="720"/>
        <w:rPr>
          <w:rFonts w:cs="Arial"/>
        </w:rPr>
      </w:pPr>
      <w:r w:rsidRPr="009F0CD1">
        <w:rPr>
          <w:rFonts w:cs="Arial"/>
        </w:rPr>
        <w:t>•</w:t>
      </w:r>
      <w:r w:rsidRPr="009F0CD1">
        <w:rPr>
          <w:rFonts w:cs="Arial"/>
        </w:rPr>
        <w:tab/>
        <w:t xml:space="preserve">Encourage open, honest discussion about </w:t>
      </w:r>
      <w:r w:rsidR="00750699" w:rsidRPr="009F0CD1">
        <w:rPr>
          <w:rFonts w:cs="Arial"/>
        </w:rPr>
        <w:t>issues that</w:t>
      </w:r>
      <w:r w:rsidRPr="009F0CD1">
        <w:rPr>
          <w:rFonts w:cs="Arial"/>
        </w:rPr>
        <w:t xml:space="preserve"> support students’ educational attainment and a learning culture</w:t>
      </w:r>
    </w:p>
    <w:p w14:paraId="681972E1" w14:textId="742EB3CA" w:rsidR="00185FD9" w:rsidRPr="009F0CD1" w:rsidRDefault="006253EB" w:rsidP="00185FD9">
      <w:pPr>
        <w:ind w:left="720" w:hanging="720"/>
        <w:rPr>
          <w:rFonts w:cs="Arial"/>
        </w:rPr>
      </w:pPr>
      <w:r w:rsidRPr="009F0CD1">
        <w:rPr>
          <w:rFonts w:cs="Arial"/>
        </w:rPr>
        <w:t>•</w:t>
      </w:r>
      <w:r w:rsidRPr="009F0CD1">
        <w:rPr>
          <w:rFonts w:cs="Arial"/>
        </w:rPr>
        <w:tab/>
        <w:t>Continue to develop a learning community tha</w:t>
      </w:r>
      <w:r w:rsidR="0007243D" w:rsidRPr="009F0CD1">
        <w:rPr>
          <w:rFonts w:cs="Arial"/>
        </w:rPr>
        <w:t>t is reflective of the diverse demographics</w:t>
      </w:r>
      <w:r w:rsidR="009708DA" w:rsidRPr="009F0CD1">
        <w:rPr>
          <w:rFonts w:cs="Arial"/>
        </w:rPr>
        <w:t xml:space="preserve"> of the area and beyond</w:t>
      </w:r>
    </w:p>
    <w:p w14:paraId="27826D2F" w14:textId="10D5C554" w:rsidR="006253EB" w:rsidRPr="003105AB" w:rsidRDefault="00C4129A" w:rsidP="003105AB">
      <w:pPr>
        <w:pStyle w:val="Sub-heading"/>
      </w:pPr>
      <w:r>
        <w:t>Valuing our W</w:t>
      </w:r>
      <w:r w:rsidR="006253EB" w:rsidRPr="009F0CD1">
        <w:t>orkforce</w:t>
      </w:r>
    </w:p>
    <w:p w14:paraId="51A3778B" w14:textId="73FFE720" w:rsidR="006253EB" w:rsidRPr="009F0CD1" w:rsidRDefault="004F2F2F" w:rsidP="006253EB">
      <w:pPr>
        <w:rPr>
          <w:rFonts w:cs="Arial"/>
        </w:rPr>
      </w:pPr>
      <w:r>
        <w:rPr>
          <w:rFonts w:cs="Arial"/>
        </w:rPr>
        <w:t>The Sheffield College</w:t>
      </w:r>
      <w:r w:rsidR="006253EB" w:rsidRPr="009F0CD1">
        <w:rPr>
          <w:rFonts w:cs="Arial"/>
        </w:rPr>
        <w:t xml:space="preserve"> will deliver an innovative, effective and value-for-money service. This is not possible wi</w:t>
      </w:r>
      <w:r w:rsidR="007824C2" w:rsidRPr="009F0CD1">
        <w:rPr>
          <w:rFonts w:cs="Arial"/>
        </w:rPr>
        <w:t xml:space="preserve">thout investment in our </w:t>
      </w:r>
      <w:r w:rsidR="006253EB" w:rsidRPr="009F0CD1">
        <w:rPr>
          <w:rFonts w:cs="Arial"/>
        </w:rPr>
        <w:t>s</w:t>
      </w:r>
      <w:r w:rsidR="007824C2" w:rsidRPr="009F0CD1">
        <w:rPr>
          <w:rFonts w:cs="Arial"/>
        </w:rPr>
        <w:t>taff</w:t>
      </w:r>
      <w:r w:rsidR="006253EB" w:rsidRPr="009F0CD1">
        <w:rPr>
          <w:rFonts w:cs="Arial"/>
        </w:rPr>
        <w:t xml:space="preserve">.  To recruit and retain a motivated and professional workforce which reflects the local diversity and beyond, we will: </w:t>
      </w:r>
    </w:p>
    <w:p w14:paraId="072DF6AD" w14:textId="77777777" w:rsidR="003105AB" w:rsidRDefault="006253EB" w:rsidP="003105AB">
      <w:pPr>
        <w:rPr>
          <w:rFonts w:cs="Arial"/>
        </w:rPr>
      </w:pPr>
      <w:r w:rsidRPr="009F0CD1">
        <w:rPr>
          <w:rFonts w:cs="Arial"/>
        </w:rPr>
        <w:t>•</w:t>
      </w:r>
      <w:r w:rsidR="00CC22B3" w:rsidRPr="009F0CD1">
        <w:rPr>
          <w:rFonts w:cs="Arial"/>
        </w:rPr>
        <w:t xml:space="preserve"> </w:t>
      </w:r>
      <w:r w:rsidR="00CC22B3" w:rsidRPr="009F0CD1">
        <w:rPr>
          <w:rFonts w:cs="Arial"/>
        </w:rPr>
        <w:tab/>
        <w:t>Continue to comply with all equalities-related employment legislation</w:t>
      </w:r>
    </w:p>
    <w:p w14:paraId="095D02E6" w14:textId="77777777" w:rsidR="006253EB" w:rsidRPr="003105AB" w:rsidRDefault="003105AB" w:rsidP="003105AB">
      <w:pPr>
        <w:rPr>
          <w:rFonts w:cs="Arial"/>
        </w:rPr>
      </w:pPr>
      <w:r w:rsidRPr="009F0CD1">
        <w:rPr>
          <w:rFonts w:cs="Arial"/>
        </w:rPr>
        <w:t>•</w:t>
      </w:r>
      <w:r w:rsidRPr="009F0CD1">
        <w:rPr>
          <w:rFonts w:cs="Arial"/>
        </w:rPr>
        <w:tab/>
      </w:r>
      <w:r w:rsidR="006253EB" w:rsidRPr="003105AB">
        <w:rPr>
          <w:rFonts w:cs="Arial"/>
        </w:rPr>
        <w:t xml:space="preserve">Ensure our human </w:t>
      </w:r>
      <w:r w:rsidR="00CC22B3" w:rsidRPr="003105AB">
        <w:rPr>
          <w:rFonts w:cs="Arial"/>
        </w:rPr>
        <w:t>resources policies are fit-for-</w:t>
      </w:r>
      <w:r w:rsidR="006253EB" w:rsidRPr="003105AB">
        <w:rPr>
          <w:rFonts w:cs="Arial"/>
        </w:rPr>
        <w:t>purpose and review them regularly</w:t>
      </w:r>
    </w:p>
    <w:p w14:paraId="5044DFEF" w14:textId="77777777" w:rsidR="003105AB" w:rsidRDefault="007824C2" w:rsidP="003105AB">
      <w:pPr>
        <w:rPr>
          <w:rFonts w:cs="Arial"/>
        </w:rPr>
      </w:pPr>
      <w:r w:rsidRPr="009F0CD1">
        <w:rPr>
          <w:rFonts w:cs="Arial"/>
        </w:rPr>
        <w:t>•</w:t>
      </w:r>
      <w:r w:rsidRPr="009F0CD1">
        <w:rPr>
          <w:rFonts w:cs="Arial"/>
        </w:rPr>
        <w:tab/>
        <w:t>Act firmly</w:t>
      </w:r>
      <w:r w:rsidR="006253EB" w:rsidRPr="009F0CD1">
        <w:rPr>
          <w:rFonts w:cs="Arial"/>
        </w:rPr>
        <w:t xml:space="preserve"> to challenge </w:t>
      </w:r>
      <w:r w:rsidR="00DE6877" w:rsidRPr="009F0CD1">
        <w:rPr>
          <w:rFonts w:cs="Arial"/>
        </w:rPr>
        <w:t xml:space="preserve">prejudice and eliminate </w:t>
      </w:r>
      <w:r w:rsidR="006253EB" w:rsidRPr="009F0CD1">
        <w:rPr>
          <w:rFonts w:cs="Arial"/>
        </w:rPr>
        <w:t>bullying</w:t>
      </w:r>
      <w:r w:rsidR="00DE6877" w:rsidRPr="009F0CD1">
        <w:rPr>
          <w:rFonts w:cs="Arial"/>
        </w:rPr>
        <w:t>, discrimination</w:t>
      </w:r>
      <w:r w:rsidR="006253EB" w:rsidRPr="009F0CD1">
        <w:rPr>
          <w:rFonts w:cs="Arial"/>
        </w:rPr>
        <w:t xml:space="preserve"> or harassment</w:t>
      </w:r>
    </w:p>
    <w:p w14:paraId="7D4FBE5E" w14:textId="77777777" w:rsidR="00DE6877" w:rsidRPr="003105AB" w:rsidRDefault="003105AB" w:rsidP="003105AB">
      <w:pPr>
        <w:rPr>
          <w:rFonts w:cs="Arial"/>
        </w:rPr>
      </w:pPr>
      <w:r w:rsidRPr="009F0CD1">
        <w:rPr>
          <w:rFonts w:cs="Arial"/>
        </w:rPr>
        <w:t>•</w:t>
      </w:r>
      <w:r w:rsidRPr="009F0CD1">
        <w:rPr>
          <w:rFonts w:cs="Arial"/>
        </w:rPr>
        <w:tab/>
      </w:r>
      <w:r w:rsidR="00CC22B3" w:rsidRPr="003105AB">
        <w:rPr>
          <w:rFonts w:cs="Arial"/>
        </w:rPr>
        <w:t>Make reasonable adjustments for staff with</w:t>
      </w:r>
      <w:r w:rsidR="00DE6877" w:rsidRPr="003105AB">
        <w:rPr>
          <w:rFonts w:cs="Arial"/>
        </w:rPr>
        <w:t xml:space="preserve"> disabilities </w:t>
      </w:r>
      <w:r w:rsidR="00CC22B3" w:rsidRPr="003105AB">
        <w:rPr>
          <w:rFonts w:cs="Arial"/>
        </w:rPr>
        <w:t xml:space="preserve"> </w:t>
      </w:r>
    </w:p>
    <w:p w14:paraId="77472796" w14:textId="77777777" w:rsidR="009F0CD1" w:rsidRDefault="006253EB" w:rsidP="009F0CD1">
      <w:pPr>
        <w:rPr>
          <w:rFonts w:cs="Arial"/>
        </w:rPr>
      </w:pPr>
      <w:r w:rsidRPr="009F0CD1">
        <w:rPr>
          <w:rFonts w:cs="Arial"/>
        </w:rPr>
        <w:t>•</w:t>
      </w:r>
      <w:r w:rsidRPr="009F0CD1">
        <w:rPr>
          <w:rFonts w:cs="Arial"/>
        </w:rPr>
        <w:tab/>
      </w:r>
      <w:r w:rsidR="00CC22B3" w:rsidRPr="009F0CD1">
        <w:rPr>
          <w:rFonts w:cs="Arial"/>
        </w:rPr>
        <w:t xml:space="preserve">Consult with </w:t>
      </w:r>
      <w:r w:rsidRPr="009F0CD1">
        <w:rPr>
          <w:rFonts w:cs="Arial"/>
        </w:rPr>
        <w:t>recognised trade unions and staff forums</w:t>
      </w:r>
      <w:r w:rsidR="00CC22B3" w:rsidRPr="009F0CD1">
        <w:rPr>
          <w:rFonts w:cs="Arial"/>
        </w:rPr>
        <w:t xml:space="preserve"> on EDI matters</w:t>
      </w:r>
    </w:p>
    <w:p w14:paraId="7FC6A70A" w14:textId="77777777" w:rsidR="009F0CD1" w:rsidRDefault="009F0CD1" w:rsidP="009F0CD1">
      <w:pPr>
        <w:ind w:left="720" w:hanging="720"/>
        <w:rPr>
          <w:rFonts w:cs="Arial"/>
        </w:rPr>
      </w:pPr>
      <w:r w:rsidRPr="009F0CD1">
        <w:rPr>
          <w:rFonts w:cs="Arial"/>
        </w:rPr>
        <w:t>•</w:t>
      </w:r>
      <w:r w:rsidRPr="009F0CD1">
        <w:rPr>
          <w:rFonts w:cs="Arial"/>
        </w:rPr>
        <w:tab/>
      </w:r>
      <w:r w:rsidR="00CC22B3" w:rsidRPr="009F0CD1">
        <w:rPr>
          <w:rFonts w:cs="Arial"/>
        </w:rPr>
        <w:t>Train staff in equality and diversity issues to enable them to carry out their jobs in a</w:t>
      </w:r>
      <w:r w:rsidRPr="009F0CD1">
        <w:rPr>
          <w:rFonts w:cs="Arial"/>
        </w:rPr>
        <w:t xml:space="preserve"> </w:t>
      </w:r>
      <w:r w:rsidR="00CC22B3" w:rsidRPr="009F0CD1">
        <w:rPr>
          <w:rFonts w:cs="Arial"/>
        </w:rPr>
        <w:t>way that reflects the ethos of the College</w:t>
      </w:r>
    </w:p>
    <w:p w14:paraId="03032D16" w14:textId="77777777" w:rsidR="006253EB" w:rsidRPr="009F0CD1" w:rsidRDefault="009F0CD1" w:rsidP="009F0CD1">
      <w:pPr>
        <w:ind w:left="720" w:hanging="720"/>
        <w:rPr>
          <w:rFonts w:cs="Arial"/>
        </w:rPr>
      </w:pPr>
      <w:r w:rsidRPr="009F0CD1">
        <w:rPr>
          <w:rFonts w:cs="Arial"/>
        </w:rPr>
        <w:t>•</w:t>
      </w:r>
      <w:r w:rsidRPr="009F0CD1">
        <w:rPr>
          <w:rFonts w:cs="Arial"/>
        </w:rPr>
        <w:tab/>
      </w:r>
      <w:r w:rsidR="00CC22B3" w:rsidRPr="009F0CD1">
        <w:rPr>
          <w:rFonts w:cs="Arial"/>
        </w:rPr>
        <w:t>Conti</w:t>
      </w:r>
      <w:r w:rsidR="00DE6877" w:rsidRPr="009F0CD1">
        <w:rPr>
          <w:rFonts w:cs="Arial"/>
        </w:rPr>
        <w:t>nue</w:t>
      </w:r>
      <w:r w:rsidR="00CC22B3" w:rsidRPr="009F0CD1">
        <w:rPr>
          <w:rFonts w:cs="Arial"/>
        </w:rPr>
        <w:t xml:space="preserve"> to develop a workforce that is reflective of t</w:t>
      </w:r>
      <w:r w:rsidR="00DE6877" w:rsidRPr="009F0CD1">
        <w:rPr>
          <w:rFonts w:cs="Arial"/>
        </w:rPr>
        <w:t>he diversity mix of the area by u</w:t>
      </w:r>
      <w:r w:rsidR="006253EB" w:rsidRPr="009F0CD1">
        <w:rPr>
          <w:rFonts w:cs="Arial"/>
        </w:rPr>
        <w:t>s</w:t>
      </w:r>
      <w:r w:rsidR="00CC22B3" w:rsidRPr="009F0CD1">
        <w:rPr>
          <w:rFonts w:cs="Arial"/>
        </w:rPr>
        <w:t>ing</w:t>
      </w:r>
      <w:r w:rsidR="00DE6877" w:rsidRPr="009F0CD1">
        <w:rPr>
          <w:rFonts w:cs="Arial"/>
        </w:rPr>
        <w:t xml:space="preserve"> a </w:t>
      </w:r>
      <w:r w:rsidR="006253EB" w:rsidRPr="009F0CD1">
        <w:rPr>
          <w:rFonts w:cs="Arial"/>
        </w:rPr>
        <w:t>variety of different methods to attract and retain staff from all background</w:t>
      </w:r>
      <w:r>
        <w:rPr>
          <w:rFonts w:cs="Arial"/>
        </w:rPr>
        <w:t>s</w:t>
      </w:r>
      <w:r w:rsidR="006253EB" w:rsidRPr="009F0CD1">
        <w:rPr>
          <w:rFonts w:cs="Arial"/>
        </w:rPr>
        <w:tab/>
      </w:r>
    </w:p>
    <w:p w14:paraId="2DD57A4B" w14:textId="77777777" w:rsidR="009F0CD1" w:rsidRDefault="009F0CD1" w:rsidP="006253EB">
      <w:pPr>
        <w:rPr>
          <w:rFonts w:cs="Arial"/>
        </w:rPr>
        <w:sectPr w:rsidR="009F0CD1" w:rsidSect="00522A5B">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5115DC5D" w14:textId="77777777" w:rsidR="009F0CD1" w:rsidRDefault="009F0CD1" w:rsidP="006253EB">
      <w:pPr>
        <w:rPr>
          <w:rFonts w:cs="Arial"/>
        </w:rPr>
        <w:sectPr w:rsidR="009F0CD1" w:rsidSect="009F0CD1">
          <w:headerReference w:type="default" r:id="rId15"/>
          <w:footerReference w:type="first" r:id="rId16"/>
          <w:type w:val="continuous"/>
          <w:pgSz w:w="11906" w:h="16838"/>
          <w:pgMar w:top="1440" w:right="1440" w:bottom="1440" w:left="1440" w:header="708" w:footer="708" w:gutter="0"/>
          <w:pgNumType w:start="0"/>
          <w:cols w:num="2" w:space="708"/>
          <w:titlePg/>
          <w:docGrid w:linePitch="360"/>
        </w:sectPr>
      </w:pPr>
    </w:p>
    <w:p w14:paraId="64E26A33" w14:textId="0C5A85E7" w:rsidR="00286157" w:rsidRDefault="00286157" w:rsidP="003105AB">
      <w:pPr>
        <w:pStyle w:val="Bigtitle"/>
      </w:pPr>
    </w:p>
    <w:p w14:paraId="07CFB3A2" w14:textId="62E52C78" w:rsidR="00E12CC7" w:rsidRDefault="00E12CC7" w:rsidP="003105AB">
      <w:pPr>
        <w:pStyle w:val="Bigtitle"/>
      </w:pPr>
    </w:p>
    <w:p w14:paraId="0CE7EE82" w14:textId="04799972" w:rsidR="00D619A4" w:rsidRDefault="00D619A4" w:rsidP="003105AB">
      <w:pPr>
        <w:pStyle w:val="Bigtitle"/>
      </w:pPr>
    </w:p>
    <w:p w14:paraId="48005E7D" w14:textId="51EE6CCA" w:rsidR="00D619A4" w:rsidRDefault="00D619A4" w:rsidP="003105AB">
      <w:pPr>
        <w:pStyle w:val="Bigtitle"/>
      </w:pPr>
    </w:p>
    <w:p w14:paraId="42D06856" w14:textId="77777777" w:rsidR="00D619A4" w:rsidRDefault="00D619A4" w:rsidP="003105AB">
      <w:pPr>
        <w:pStyle w:val="Bigtitle"/>
      </w:pPr>
    </w:p>
    <w:p w14:paraId="5E84C580" w14:textId="77777777" w:rsidR="00D619A4" w:rsidRDefault="00D619A4" w:rsidP="003105AB">
      <w:pPr>
        <w:pStyle w:val="Bigtitle"/>
      </w:pPr>
    </w:p>
    <w:p w14:paraId="15FD9200" w14:textId="72D4887B" w:rsidR="006253EB" w:rsidRPr="009F0CD1" w:rsidRDefault="00C4129A" w:rsidP="003105AB">
      <w:pPr>
        <w:pStyle w:val="Bigtitle"/>
      </w:pPr>
      <w:r>
        <w:lastRenderedPageBreak/>
        <w:t>Our Equality C</w:t>
      </w:r>
      <w:r w:rsidR="006253EB" w:rsidRPr="009F0CD1">
        <w:t>ommitments</w:t>
      </w:r>
      <w:r w:rsidR="00433E9F">
        <w:t xml:space="preserve">: </w:t>
      </w:r>
      <w:r w:rsidR="00DC7ED6">
        <w:t>Sex</w:t>
      </w:r>
    </w:p>
    <w:p w14:paraId="3BD6B443" w14:textId="0007C7AD" w:rsidR="006253EB" w:rsidRPr="009F0CD1" w:rsidRDefault="00C4129A" w:rsidP="00E12CC7">
      <w:pPr>
        <w:pStyle w:val="Sub-heading"/>
        <w:spacing w:after="0"/>
      </w:pPr>
      <w:r>
        <w:t>Our C</w:t>
      </w:r>
      <w:r w:rsidR="006253EB" w:rsidRPr="009F0CD1">
        <w:t>ommitment</w:t>
      </w:r>
    </w:p>
    <w:p w14:paraId="36CE32E6" w14:textId="03A45A23" w:rsidR="006253EB" w:rsidRPr="009F0CD1" w:rsidRDefault="004F2F2F" w:rsidP="006253EB">
      <w:pPr>
        <w:rPr>
          <w:rFonts w:cs="Arial"/>
        </w:rPr>
      </w:pPr>
      <w:r>
        <w:rPr>
          <w:rFonts w:cs="Arial"/>
        </w:rPr>
        <w:t>The Sheffield College</w:t>
      </w:r>
      <w:r w:rsidR="006253EB" w:rsidRPr="009F0CD1">
        <w:rPr>
          <w:rFonts w:cs="Arial"/>
        </w:rPr>
        <w:t xml:space="preserve"> welcomes people of all </w:t>
      </w:r>
      <w:r w:rsidR="005F07E8">
        <w:rPr>
          <w:rFonts w:cs="Arial"/>
        </w:rPr>
        <w:t>sex</w:t>
      </w:r>
      <w:r w:rsidR="005F07E8" w:rsidRPr="009F0CD1">
        <w:rPr>
          <w:rFonts w:cs="Arial"/>
        </w:rPr>
        <w:t xml:space="preserve"> </w:t>
      </w:r>
      <w:r w:rsidR="006253EB" w:rsidRPr="009F0CD1">
        <w:rPr>
          <w:rFonts w:cs="Arial"/>
        </w:rPr>
        <w:t>at all levels, in all departments and curriculum faculties, including anyone identifying as non-binary. We promote an inclusive culture of mutual respec</w:t>
      </w:r>
      <w:r w:rsidR="009708DA" w:rsidRPr="009F0CD1">
        <w:rPr>
          <w:rFonts w:cs="Arial"/>
        </w:rPr>
        <w:t xml:space="preserve">t in relation to </w:t>
      </w:r>
      <w:r w:rsidR="00DC7ED6" w:rsidRPr="00E12CC7">
        <w:rPr>
          <w:rFonts w:cs="Arial"/>
        </w:rPr>
        <w:t>sex</w:t>
      </w:r>
      <w:r w:rsidR="009708DA" w:rsidRPr="009F0CD1">
        <w:rPr>
          <w:rFonts w:cs="Arial"/>
        </w:rPr>
        <w:t>. We do</w:t>
      </w:r>
      <w:r w:rsidR="006253EB" w:rsidRPr="009F0CD1">
        <w:rPr>
          <w:rFonts w:cs="Arial"/>
        </w:rPr>
        <w:t xml:space="preserve"> not tolerate </w:t>
      </w:r>
      <w:r w:rsidR="009708DA" w:rsidRPr="009F0CD1">
        <w:rPr>
          <w:rFonts w:cs="Arial"/>
        </w:rPr>
        <w:t>gender-based harassment. We continue to</w:t>
      </w:r>
      <w:r w:rsidR="006253EB" w:rsidRPr="009F0CD1">
        <w:rPr>
          <w:rFonts w:cs="Arial"/>
        </w:rPr>
        <w:t xml:space="preserve"> remove barriers and actively encourage inclusive participation in traditionally gender specific job roles, job levels and curriculum areas and levels, within the parameters of the la</w:t>
      </w:r>
      <w:r w:rsidR="009708DA" w:rsidRPr="009F0CD1">
        <w:rPr>
          <w:rFonts w:cs="Arial"/>
        </w:rPr>
        <w:t xml:space="preserve">w. </w:t>
      </w:r>
      <w:r>
        <w:rPr>
          <w:rFonts w:cs="Arial"/>
        </w:rPr>
        <w:t>The Sheffield College</w:t>
      </w:r>
      <w:r w:rsidR="009708DA" w:rsidRPr="009F0CD1">
        <w:rPr>
          <w:rFonts w:cs="Arial"/>
        </w:rPr>
        <w:t xml:space="preserve"> is</w:t>
      </w:r>
      <w:r w:rsidR="006253EB" w:rsidRPr="009F0CD1">
        <w:rPr>
          <w:rFonts w:cs="Arial"/>
        </w:rPr>
        <w:t xml:space="preserve"> a place </w:t>
      </w:r>
      <w:r w:rsidR="009708DA" w:rsidRPr="009F0CD1">
        <w:rPr>
          <w:rFonts w:cs="Arial"/>
        </w:rPr>
        <w:t>where people are</w:t>
      </w:r>
      <w:r w:rsidR="006253EB" w:rsidRPr="009F0CD1">
        <w:rPr>
          <w:rFonts w:cs="Arial"/>
        </w:rPr>
        <w:t xml:space="preserve"> encouraged to follow their chosen career or learning pathway regardless of gend</w:t>
      </w:r>
      <w:r w:rsidR="00B45643">
        <w:rPr>
          <w:rFonts w:cs="Arial"/>
        </w:rPr>
        <w:t xml:space="preserve">er status as we seek to build a respectful </w:t>
      </w:r>
      <w:r w:rsidR="006253EB" w:rsidRPr="009F0CD1">
        <w:rPr>
          <w:rFonts w:cs="Arial"/>
        </w:rPr>
        <w:t>environ</w:t>
      </w:r>
      <w:r w:rsidR="00B45643">
        <w:rPr>
          <w:rFonts w:cs="Arial"/>
        </w:rPr>
        <w:t xml:space="preserve">ment for </w:t>
      </w:r>
      <w:r w:rsidR="006253EB" w:rsidRPr="009F0CD1">
        <w:rPr>
          <w:rFonts w:cs="Arial"/>
        </w:rPr>
        <w:t xml:space="preserve">all. </w:t>
      </w:r>
    </w:p>
    <w:p w14:paraId="1F83831D" w14:textId="7756E8EE" w:rsidR="006253EB" w:rsidRPr="009F0CD1" w:rsidRDefault="00C4129A" w:rsidP="00E12CC7">
      <w:pPr>
        <w:pStyle w:val="Sub-heading"/>
        <w:spacing w:after="0"/>
      </w:pPr>
      <w:r>
        <w:t>Our C</w:t>
      </w:r>
      <w:r w:rsidR="006253EB" w:rsidRPr="009F0CD1">
        <w:t>ontext</w:t>
      </w:r>
    </w:p>
    <w:p w14:paraId="1349B60C" w14:textId="71BEB563" w:rsidR="006253EB" w:rsidRPr="009F0CD1" w:rsidRDefault="006253EB" w:rsidP="006253EB">
      <w:pPr>
        <w:rPr>
          <w:rFonts w:cs="Arial"/>
        </w:rPr>
      </w:pPr>
      <w:r w:rsidRPr="009F0CD1">
        <w:rPr>
          <w:rFonts w:cs="Arial"/>
        </w:rPr>
        <w:t xml:space="preserve">Overall, participation rates between male and female students within </w:t>
      </w:r>
      <w:r w:rsidR="004F2F2F">
        <w:rPr>
          <w:rFonts w:cs="Arial"/>
        </w:rPr>
        <w:t>The Sheffield College</w:t>
      </w:r>
      <w:r w:rsidRPr="009F0CD1">
        <w:rPr>
          <w:rFonts w:cs="Arial"/>
        </w:rPr>
        <w:t xml:space="preserve"> are broadly the same. However, efforts to promote gender balance in some areas of the curriculum</w:t>
      </w:r>
      <w:r w:rsidR="009708DA" w:rsidRPr="009F0CD1">
        <w:rPr>
          <w:rFonts w:cs="Arial"/>
        </w:rPr>
        <w:t xml:space="preserve"> must continue. </w:t>
      </w:r>
      <w:r w:rsidR="004969D2">
        <w:rPr>
          <w:rFonts w:cs="Arial"/>
        </w:rPr>
        <w:t>O</w:t>
      </w:r>
      <w:r w:rsidR="004969D2" w:rsidRPr="009F0CD1">
        <w:rPr>
          <w:rFonts w:cs="Arial"/>
        </w:rPr>
        <w:t xml:space="preserve">ur student population regularly report feeling safe at </w:t>
      </w:r>
      <w:r w:rsidR="004F2F2F">
        <w:rPr>
          <w:rFonts w:cs="Arial"/>
        </w:rPr>
        <w:t>The Sheffield College</w:t>
      </w:r>
      <w:r w:rsidR="004969D2">
        <w:rPr>
          <w:rFonts w:cs="Arial"/>
        </w:rPr>
        <w:t>, however w</w:t>
      </w:r>
      <w:r w:rsidR="009708DA" w:rsidRPr="009F0CD1">
        <w:rPr>
          <w:rFonts w:cs="Arial"/>
        </w:rPr>
        <w:t>e remain</w:t>
      </w:r>
      <w:r w:rsidRPr="009F0CD1">
        <w:rPr>
          <w:rFonts w:cs="Arial"/>
        </w:rPr>
        <w:t xml:space="preserve"> committed to dealing swiftly with any gender related concerns students may have.</w:t>
      </w:r>
    </w:p>
    <w:p w14:paraId="0DD99AEB" w14:textId="77777777" w:rsidR="006253EB" w:rsidRPr="009F0CD1" w:rsidRDefault="006253EB" w:rsidP="006253EB">
      <w:pPr>
        <w:rPr>
          <w:rFonts w:cs="Arial"/>
        </w:rPr>
      </w:pPr>
      <w:r w:rsidRPr="009F0CD1">
        <w:rPr>
          <w:rFonts w:cs="Arial"/>
        </w:rPr>
        <w:t xml:space="preserve">We collect data concerning the gender of our staff and will continue to analyse it on a yearly basis to ascertain the impact of our actions to date. We will do more to make this data accessible within the College and will take steps to address any gender issues in our workforce. We will continue to revisit our current practices in light of any new legislation and ensure that we address any remaining issues and promote a culture of gender equality in all areas and levels of the workforce. </w:t>
      </w:r>
    </w:p>
    <w:p w14:paraId="7018D175" w14:textId="3C823F06" w:rsidR="006253EB" w:rsidRPr="009F0CD1" w:rsidRDefault="00C4129A" w:rsidP="00E12CC7">
      <w:pPr>
        <w:pStyle w:val="Sub-heading"/>
        <w:spacing w:after="0"/>
      </w:pPr>
      <w:r>
        <w:t>Our Intended I</w:t>
      </w:r>
      <w:r w:rsidR="006253EB" w:rsidRPr="009F0CD1">
        <w:t>mpact</w:t>
      </w:r>
    </w:p>
    <w:p w14:paraId="0328562A" w14:textId="77777777" w:rsidR="005D405B" w:rsidRPr="009F0CD1" w:rsidRDefault="005D405B" w:rsidP="006253EB">
      <w:pPr>
        <w:rPr>
          <w:rFonts w:cs="Arial"/>
        </w:rPr>
      </w:pPr>
      <w:r w:rsidRPr="009F0CD1">
        <w:rPr>
          <w:rFonts w:cs="Arial"/>
        </w:rPr>
        <w:t>We will further develop:</w:t>
      </w:r>
    </w:p>
    <w:p w14:paraId="3D7E4906" w14:textId="77777777" w:rsidR="006253EB" w:rsidRPr="009F0CD1" w:rsidRDefault="006253EB" w:rsidP="000974B2">
      <w:pPr>
        <w:ind w:left="720" w:hanging="720"/>
        <w:rPr>
          <w:rFonts w:cs="Arial"/>
        </w:rPr>
      </w:pPr>
      <w:r w:rsidRPr="009F0CD1">
        <w:rPr>
          <w:rFonts w:cs="Arial"/>
        </w:rPr>
        <w:t>•</w:t>
      </w:r>
      <w:r w:rsidRPr="009F0CD1">
        <w:rPr>
          <w:rFonts w:cs="Arial"/>
        </w:rPr>
        <w:tab/>
        <w:t>Recruitment</w:t>
      </w:r>
      <w:r w:rsidR="005D405B" w:rsidRPr="009F0CD1">
        <w:rPr>
          <w:rFonts w:cs="Arial"/>
        </w:rPr>
        <w:t xml:space="preserve"> strategies that actively encourage </w:t>
      </w:r>
      <w:r w:rsidRPr="009F0CD1">
        <w:rPr>
          <w:rFonts w:cs="Arial"/>
        </w:rPr>
        <w:t>students to access careers of their choice, regardless of traditional gender under representation</w:t>
      </w:r>
    </w:p>
    <w:p w14:paraId="30C434C3" w14:textId="77777777" w:rsidR="006253EB" w:rsidRPr="009F0CD1" w:rsidRDefault="006253EB" w:rsidP="000974B2">
      <w:pPr>
        <w:ind w:left="720" w:hanging="720"/>
        <w:rPr>
          <w:rFonts w:cs="Arial"/>
        </w:rPr>
      </w:pPr>
      <w:r w:rsidRPr="009F0CD1">
        <w:rPr>
          <w:rFonts w:cs="Arial"/>
        </w:rPr>
        <w:t>•</w:t>
      </w:r>
      <w:r w:rsidR="005D405B" w:rsidRPr="009F0CD1">
        <w:rPr>
          <w:rFonts w:cs="Arial"/>
        </w:rPr>
        <w:tab/>
        <w:t xml:space="preserve">A </w:t>
      </w:r>
      <w:r w:rsidRPr="009F0CD1">
        <w:rPr>
          <w:rFonts w:cs="Arial"/>
        </w:rPr>
        <w:t>curriculum that positively reflects different gender contributions in the workplace and promotes them equally and effectively</w:t>
      </w:r>
    </w:p>
    <w:p w14:paraId="7228F58D" w14:textId="77777777" w:rsidR="006253EB" w:rsidRPr="009F0CD1" w:rsidRDefault="006253EB" w:rsidP="000974B2">
      <w:pPr>
        <w:ind w:left="720" w:hanging="720"/>
        <w:rPr>
          <w:rFonts w:cs="Arial"/>
        </w:rPr>
      </w:pPr>
      <w:r w:rsidRPr="009F0CD1">
        <w:rPr>
          <w:rFonts w:cs="Arial"/>
        </w:rPr>
        <w:t>•</w:t>
      </w:r>
      <w:r w:rsidRPr="009F0CD1">
        <w:rPr>
          <w:rFonts w:cs="Arial"/>
        </w:rPr>
        <w:tab/>
        <w:t>A staffing base in which students can see role models of their own gender, irrespective of the curriculum area and the traditional stereotypes</w:t>
      </w:r>
    </w:p>
    <w:p w14:paraId="286124D3" w14:textId="1B122EC4" w:rsidR="006253EB" w:rsidRPr="009F0CD1" w:rsidRDefault="006253EB" w:rsidP="006253EB">
      <w:pPr>
        <w:rPr>
          <w:rFonts w:cs="Arial"/>
        </w:rPr>
      </w:pPr>
      <w:r w:rsidRPr="009F0CD1">
        <w:rPr>
          <w:rFonts w:cs="Arial"/>
        </w:rPr>
        <w:t>•</w:t>
      </w:r>
      <w:r w:rsidRPr="009F0CD1">
        <w:rPr>
          <w:rFonts w:cs="Arial"/>
        </w:rPr>
        <w:tab/>
        <w:t xml:space="preserve">A </w:t>
      </w:r>
      <w:r w:rsidR="007145C9">
        <w:rPr>
          <w:rFonts w:cs="Arial"/>
        </w:rPr>
        <w:t>G</w:t>
      </w:r>
      <w:r w:rsidRPr="009F0CD1">
        <w:rPr>
          <w:rFonts w:cs="Arial"/>
        </w:rPr>
        <w:t xml:space="preserve">overning </w:t>
      </w:r>
      <w:r w:rsidR="007145C9">
        <w:rPr>
          <w:rFonts w:cs="Arial"/>
        </w:rPr>
        <w:t>B</w:t>
      </w:r>
      <w:r w:rsidRPr="009F0CD1">
        <w:rPr>
          <w:rFonts w:cs="Arial"/>
        </w:rPr>
        <w:t>ody with a similar mix to that of the College</w:t>
      </w:r>
    </w:p>
    <w:p w14:paraId="31CE7D35" w14:textId="2398CD07" w:rsidR="006253EB" w:rsidRPr="009F0CD1" w:rsidRDefault="006253EB" w:rsidP="000974B2">
      <w:pPr>
        <w:ind w:left="720" w:hanging="720"/>
        <w:rPr>
          <w:rFonts w:cs="Arial"/>
        </w:rPr>
      </w:pPr>
      <w:r w:rsidRPr="009F0CD1">
        <w:rPr>
          <w:rFonts w:cs="Arial"/>
        </w:rPr>
        <w:t>•</w:t>
      </w:r>
      <w:r w:rsidRPr="009F0CD1">
        <w:rPr>
          <w:rFonts w:cs="Arial"/>
        </w:rPr>
        <w:tab/>
        <w:t xml:space="preserve">Facilities that enhance and support the experience of </w:t>
      </w:r>
      <w:r w:rsidR="00DC7ED6">
        <w:rPr>
          <w:rFonts w:cs="Arial"/>
        </w:rPr>
        <w:t>people</w:t>
      </w:r>
      <w:r w:rsidRPr="009F0CD1">
        <w:rPr>
          <w:rFonts w:cs="Arial"/>
        </w:rPr>
        <w:t xml:space="preserve"> equally in using our services or as employees</w:t>
      </w:r>
    </w:p>
    <w:p w14:paraId="59A629D4" w14:textId="77777777" w:rsidR="006253EB" w:rsidRPr="009F0CD1" w:rsidRDefault="006253EB" w:rsidP="006253EB">
      <w:pPr>
        <w:rPr>
          <w:rFonts w:cs="Arial"/>
        </w:rPr>
      </w:pPr>
      <w:r w:rsidRPr="009F0CD1">
        <w:rPr>
          <w:rFonts w:cs="Arial"/>
        </w:rPr>
        <w:t>•</w:t>
      </w:r>
      <w:r w:rsidRPr="009F0CD1">
        <w:rPr>
          <w:rFonts w:cs="Arial"/>
        </w:rPr>
        <w:tab/>
        <w:t>A reward and remuneration structure which prevents pay gaps between the genders</w:t>
      </w:r>
    </w:p>
    <w:p w14:paraId="569F801B" w14:textId="77777777" w:rsidR="006253EB" w:rsidRPr="009F0CD1" w:rsidRDefault="006253EB" w:rsidP="000974B2">
      <w:pPr>
        <w:ind w:left="720" w:hanging="720"/>
        <w:rPr>
          <w:rFonts w:cs="Arial"/>
        </w:rPr>
      </w:pPr>
      <w:r w:rsidRPr="009F0CD1">
        <w:rPr>
          <w:rFonts w:cs="Arial"/>
        </w:rPr>
        <w:t>•</w:t>
      </w:r>
      <w:r w:rsidRPr="009F0CD1">
        <w:rPr>
          <w:rFonts w:cs="Arial"/>
        </w:rPr>
        <w:tab/>
        <w:t>A robust approach to gender-based discrimination and harassment that tackles unwanted attention and unfair behaviours directly and decisively at all levels and promotes a culture of respect</w:t>
      </w:r>
    </w:p>
    <w:p w14:paraId="3B10144A" w14:textId="33A542C3" w:rsidR="005D405B" w:rsidRPr="009F0CD1" w:rsidRDefault="005D405B" w:rsidP="009E7016">
      <w:pPr>
        <w:ind w:left="720" w:hanging="720"/>
        <w:rPr>
          <w:rFonts w:cs="Arial"/>
        </w:rPr>
      </w:pPr>
      <w:r w:rsidRPr="009F0CD1">
        <w:rPr>
          <w:rFonts w:cs="Arial"/>
        </w:rPr>
        <w:t>•</w:t>
      </w:r>
      <w:r w:rsidRPr="009F0CD1">
        <w:rPr>
          <w:rFonts w:cs="Arial"/>
        </w:rPr>
        <w:tab/>
        <w:t xml:space="preserve">A </w:t>
      </w:r>
      <w:r w:rsidR="006253EB" w:rsidRPr="009F0CD1">
        <w:rPr>
          <w:rFonts w:cs="Arial"/>
        </w:rPr>
        <w:t>culture where all gender identities, including non-binary, third gender or transgender, are respected and accepted by all members of our community</w:t>
      </w:r>
    </w:p>
    <w:p w14:paraId="70169BD7" w14:textId="77777777" w:rsidR="00D619A4" w:rsidRDefault="00D619A4" w:rsidP="003105AB">
      <w:pPr>
        <w:pStyle w:val="Bigtitle"/>
      </w:pPr>
    </w:p>
    <w:p w14:paraId="2DE8122F" w14:textId="77777777" w:rsidR="00D619A4" w:rsidRDefault="00D619A4" w:rsidP="003105AB">
      <w:pPr>
        <w:pStyle w:val="Bigtitle"/>
      </w:pPr>
    </w:p>
    <w:p w14:paraId="72E73CBD" w14:textId="0E7B5E94" w:rsidR="006253EB" w:rsidRPr="009F0CD1" w:rsidRDefault="00433E9F" w:rsidP="003105AB">
      <w:pPr>
        <w:pStyle w:val="Bigtitle"/>
      </w:pPr>
      <w:r>
        <w:lastRenderedPageBreak/>
        <w:t>Our Equality C</w:t>
      </w:r>
      <w:r w:rsidRPr="009F0CD1">
        <w:t>ommitments</w:t>
      </w:r>
      <w:r>
        <w:t xml:space="preserve">: </w:t>
      </w:r>
      <w:r w:rsidR="006253EB" w:rsidRPr="009F0CD1">
        <w:t>Age</w:t>
      </w:r>
    </w:p>
    <w:p w14:paraId="2C12010B" w14:textId="34B95D1B" w:rsidR="006253EB" w:rsidRPr="009F0CD1" w:rsidRDefault="00C4129A" w:rsidP="00E12CC7">
      <w:pPr>
        <w:pStyle w:val="Sub-heading"/>
        <w:spacing w:after="0"/>
      </w:pPr>
      <w:r>
        <w:t>Our C</w:t>
      </w:r>
      <w:r w:rsidR="006253EB" w:rsidRPr="009F0CD1">
        <w:t>ommitment</w:t>
      </w:r>
    </w:p>
    <w:p w14:paraId="49BEC981" w14:textId="65FEF227" w:rsidR="006253EB" w:rsidRPr="009F0CD1" w:rsidRDefault="004F2F2F" w:rsidP="006253EB">
      <w:pPr>
        <w:rPr>
          <w:rFonts w:cs="Arial"/>
        </w:rPr>
      </w:pPr>
      <w:r>
        <w:rPr>
          <w:rFonts w:cs="Arial"/>
        </w:rPr>
        <w:t>The Sheffield College</w:t>
      </w:r>
      <w:r w:rsidR="006253EB" w:rsidRPr="009F0CD1">
        <w:rPr>
          <w:rFonts w:cs="Arial"/>
        </w:rPr>
        <w:t xml:space="preserve"> is committed to equality of opportunity for our students and our staff regardless of their age. Our aim is to enable all students to access learning and to improve their personal and professional development, their employability and their chances of success. We will continue to work to narrow age related achievement gaps.</w:t>
      </w:r>
    </w:p>
    <w:p w14:paraId="374530C8" w14:textId="77777777" w:rsidR="006253EB" w:rsidRPr="009F0CD1" w:rsidRDefault="006253EB" w:rsidP="006253EB">
      <w:pPr>
        <w:rPr>
          <w:rFonts w:cs="Arial"/>
        </w:rPr>
      </w:pPr>
      <w:r w:rsidRPr="009F0CD1">
        <w:rPr>
          <w:rFonts w:cs="Arial"/>
        </w:rPr>
        <w:t>Our recruitment methods and employee support will reflect best practice. We will create opportunities</w:t>
      </w:r>
      <w:r w:rsidR="000974B2" w:rsidRPr="009F0CD1">
        <w:rPr>
          <w:rFonts w:cs="Arial"/>
        </w:rPr>
        <w:t xml:space="preserve"> </w:t>
      </w:r>
      <w:r w:rsidRPr="009F0CD1">
        <w:rPr>
          <w:rFonts w:cs="Arial"/>
        </w:rPr>
        <w:t>for staff to have a voice and will work to develop excellent professional development and progression opportunities to evolve their careers, irrespective of their age.  We will act firmly to eliminate any discrimination arising from differences in age.</w:t>
      </w:r>
    </w:p>
    <w:p w14:paraId="746D371A" w14:textId="5A86E473" w:rsidR="006253EB" w:rsidRPr="009F0CD1" w:rsidRDefault="00C4129A" w:rsidP="00E12CC7">
      <w:pPr>
        <w:pStyle w:val="Sub-heading"/>
        <w:spacing w:after="0"/>
      </w:pPr>
      <w:r>
        <w:t>Our C</w:t>
      </w:r>
      <w:r w:rsidR="006253EB" w:rsidRPr="009F0CD1">
        <w:t>ontext</w:t>
      </w:r>
    </w:p>
    <w:p w14:paraId="1CE7E778" w14:textId="15E58A33" w:rsidR="006253EB" w:rsidRPr="009F0CD1" w:rsidRDefault="004F2F2F" w:rsidP="006253EB">
      <w:pPr>
        <w:rPr>
          <w:rFonts w:cs="Arial"/>
        </w:rPr>
      </w:pPr>
      <w:r>
        <w:rPr>
          <w:rFonts w:cs="Arial"/>
        </w:rPr>
        <w:t>The Sheffield College</w:t>
      </w:r>
      <w:r w:rsidR="006253EB" w:rsidRPr="009F0CD1">
        <w:rPr>
          <w:rFonts w:cs="Arial"/>
        </w:rPr>
        <w:t xml:space="preserve"> welcomes students and staff of all ages. However, government priorities and funding agendas clearly differentiate between the needs of young people and mature students and this does lead to different levels of provision and support for different age groups. Bar</w:t>
      </w:r>
      <w:r w:rsidR="00773288" w:rsidRPr="009F0CD1">
        <w:rPr>
          <w:rFonts w:cs="Arial"/>
        </w:rPr>
        <w:t>riers to accessing education have</w:t>
      </w:r>
      <w:r w:rsidR="006253EB" w:rsidRPr="009F0CD1">
        <w:rPr>
          <w:rFonts w:cs="Arial"/>
        </w:rPr>
        <w:t xml:space="preserve"> been minimised as much as possible through effective usage of hardship funding, and we have a commitment to supporting all students, regardless of their age, in their learning and career progression.</w:t>
      </w:r>
    </w:p>
    <w:p w14:paraId="07A7A65D" w14:textId="06F56CC8" w:rsidR="006253EB" w:rsidRPr="009F0CD1" w:rsidRDefault="006253EB" w:rsidP="006253EB">
      <w:pPr>
        <w:rPr>
          <w:rFonts w:cs="Arial"/>
        </w:rPr>
      </w:pPr>
      <w:r w:rsidRPr="009F0CD1">
        <w:rPr>
          <w:rFonts w:cs="Arial"/>
        </w:rPr>
        <w:t>Our adult students currently reach higher le</w:t>
      </w:r>
      <w:r w:rsidR="00F50E59">
        <w:rPr>
          <w:rFonts w:cs="Arial"/>
        </w:rPr>
        <w:t xml:space="preserve">vels of achievement than our 16 – 18 year old </w:t>
      </w:r>
      <w:r w:rsidR="00F50E59" w:rsidRPr="009F0CD1">
        <w:rPr>
          <w:rFonts w:cs="Arial"/>
        </w:rPr>
        <w:t>students</w:t>
      </w:r>
      <w:r w:rsidR="00047C82" w:rsidRPr="009F0CD1">
        <w:rPr>
          <w:rFonts w:cs="Arial"/>
        </w:rPr>
        <w:t xml:space="preserve"> </w:t>
      </w:r>
      <w:r w:rsidRPr="009F0CD1">
        <w:rPr>
          <w:rFonts w:cs="Arial"/>
        </w:rPr>
        <w:t xml:space="preserve">and addressing this achievement gap is one </w:t>
      </w:r>
      <w:r w:rsidR="002C5308">
        <w:rPr>
          <w:rFonts w:cs="Arial"/>
        </w:rPr>
        <w:t>the</w:t>
      </w:r>
      <w:r w:rsidR="002C5308" w:rsidRPr="009F0CD1">
        <w:rPr>
          <w:rFonts w:cs="Arial"/>
        </w:rPr>
        <w:t xml:space="preserve"> </w:t>
      </w:r>
      <w:r w:rsidRPr="009F0CD1">
        <w:rPr>
          <w:rFonts w:cs="Arial"/>
        </w:rPr>
        <w:t>key objectives outlined in our Equality and Diversity annual report where long term objectives are set to 2021 in line with the College’</w:t>
      </w:r>
      <w:r w:rsidR="00773288" w:rsidRPr="009F0CD1">
        <w:rPr>
          <w:rFonts w:cs="Arial"/>
        </w:rPr>
        <w:t>s Strategic Plan and this</w:t>
      </w:r>
      <w:r w:rsidRPr="009F0CD1">
        <w:rPr>
          <w:rFonts w:cs="Arial"/>
        </w:rPr>
        <w:t xml:space="preserve"> Equality Scheme.</w:t>
      </w:r>
    </w:p>
    <w:p w14:paraId="45A5E100" w14:textId="105AE211" w:rsidR="006253EB" w:rsidRPr="009F0CD1" w:rsidRDefault="0083601D" w:rsidP="006253EB">
      <w:pPr>
        <w:rPr>
          <w:rFonts w:cs="Arial"/>
        </w:rPr>
      </w:pPr>
      <w:r>
        <w:rPr>
          <w:rFonts w:cs="Arial"/>
        </w:rPr>
        <w:t>As mentioned above the College is committed to equality of opportunity for our staff regardless of their age. Recruitment processes ensure that the College encourages applications from people of all ages. However, c</w:t>
      </w:r>
      <w:r w:rsidR="006253EB" w:rsidRPr="009F0CD1">
        <w:rPr>
          <w:rFonts w:cs="Arial"/>
        </w:rPr>
        <w:t xml:space="preserve">urrently 42% of the College’s permanent workforce is under the age of 45, but only 15% is aged 18 - 34. </w:t>
      </w:r>
    </w:p>
    <w:p w14:paraId="07B5A514" w14:textId="37D28C55" w:rsidR="006253EB" w:rsidRPr="009F0CD1" w:rsidRDefault="00C4129A" w:rsidP="00E12CC7">
      <w:pPr>
        <w:pStyle w:val="Sub-heading"/>
        <w:spacing w:after="0"/>
      </w:pPr>
      <w:r>
        <w:t>Our Intended I</w:t>
      </w:r>
      <w:r w:rsidR="006253EB" w:rsidRPr="009F0CD1">
        <w:t>mpact</w:t>
      </w:r>
    </w:p>
    <w:p w14:paraId="5E8AAF34" w14:textId="77777777" w:rsidR="006253EB" w:rsidRPr="009F0CD1" w:rsidRDefault="006253EB" w:rsidP="006253EB">
      <w:pPr>
        <w:rPr>
          <w:rFonts w:cs="Arial"/>
        </w:rPr>
      </w:pPr>
      <w:r w:rsidRPr="009F0CD1">
        <w:rPr>
          <w:rFonts w:cs="Arial"/>
        </w:rPr>
        <w:t>Within the context of legislation and government funding and priorities, we aim to break down barriers associated with age both as a provider of education and as an employer.</w:t>
      </w:r>
    </w:p>
    <w:p w14:paraId="09704DE9" w14:textId="77777777" w:rsidR="006253EB" w:rsidRPr="00E12CC7" w:rsidRDefault="006253EB" w:rsidP="006253EB">
      <w:pPr>
        <w:rPr>
          <w:rFonts w:cs="Arial"/>
          <w:b/>
        </w:rPr>
      </w:pPr>
      <w:r w:rsidRPr="00E12CC7">
        <w:rPr>
          <w:rFonts w:cs="Arial"/>
          <w:b/>
        </w:rPr>
        <w:t>We aim to ensure that:</w:t>
      </w:r>
    </w:p>
    <w:p w14:paraId="3469AC53" w14:textId="77777777" w:rsidR="006253EB" w:rsidRPr="009F0CD1" w:rsidRDefault="006253EB" w:rsidP="000974B2">
      <w:pPr>
        <w:ind w:left="720" w:hanging="720"/>
        <w:rPr>
          <w:rFonts w:cs="Arial"/>
        </w:rPr>
      </w:pPr>
      <w:r w:rsidRPr="009F0CD1">
        <w:rPr>
          <w:rFonts w:cs="Arial"/>
        </w:rPr>
        <w:t>•</w:t>
      </w:r>
      <w:r w:rsidRPr="009F0CD1">
        <w:rPr>
          <w:rFonts w:cs="Arial"/>
        </w:rPr>
        <w:tab/>
        <w:t>Our curriculum</w:t>
      </w:r>
      <w:r w:rsidR="003105AB">
        <w:rPr>
          <w:rFonts w:cs="Arial"/>
        </w:rPr>
        <w:t xml:space="preserve"> </w:t>
      </w:r>
      <w:r w:rsidRPr="009F0CD1">
        <w:rPr>
          <w:rFonts w:cs="Arial"/>
        </w:rPr>
        <w:t xml:space="preserve">offer, facilities and support services cater for the different needs of our </w:t>
      </w:r>
      <w:r w:rsidR="000974B2" w:rsidRPr="009F0CD1">
        <w:rPr>
          <w:rFonts w:cs="Arial"/>
        </w:rPr>
        <w:t>students</w:t>
      </w:r>
    </w:p>
    <w:p w14:paraId="5504CD55" w14:textId="77777777" w:rsidR="006253EB" w:rsidRPr="009F0CD1" w:rsidRDefault="006253EB" w:rsidP="006253EB">
      <w:pPr>
        <w:rPr>
          <w:rFonts w:cs="Arial"/>
        </w:rPr>
      </w:pPr>
      <w:r w:rsidRPr="009F0CD1">
        <w:rPr>
          <w:rFonts w:cs="Arial"/>
        </w:rPr>
        <w:t>•</w:t>
      </w:r>
      <w:r w:rsidRPr="009F0CD1">
        <w:rPr>
          <w:rFonts w:cs="Arial"/>
        </w:rPr>
        <w:tab/>
        <w:t>Achievement gaps between different age groups are addressed and closed</w:t>
      </w:r>
    </w:p>
    <w:p w14:paraId="34462646" w14:textId="77777777" w:rsidR="006253EB" w:rsidRPr="009F0CD1" w:rsidRDefault="006253EB" w:rsidP="006253EB">
      <w:pPr>
        <w:rPr>
          <w:rFonts w:cs="Arial"/>
        </w:rPr>
      </w:pPr>
      <w:r w:rsidRPr="009F0CD1">
        <w:rPr>
          <w:rFonts w:cs="Arial"/>
        </w:rPr>
        <w:t>•</w:t>
      </w:r>
      <w:r w:rsidRPr="009F0CD1">
        <w:rPr>
          <w:rFonts w:cs="Arial"/>
        </w:rPr>
        <w:tab/>
        <w:t xml:space="preserve">All students are given the support they need to progress into </w:t>
      </w:r>
      <w:r w:rsidR="00773288" w:rsidRPr="009F0CD1">
        <w:rPr>
          <w:rFonts w:cs="Arial"/>
        </w:rPr>
        <w:t xml:space="preserve">work </w:t>
      </w:r>
      <w:r w:rsidRPr="009F0CD1">
        <w:rPr>
          <w:rFonts w:cs="Arial"/>
        </w:rPr>
        <w:t>and at work</w:t>
      </w:r>
    </w:p>
    <w:p w14:paraId="02371098" w14:textId="77777777" w:rsidR="006253EB" w:rsidRPr="009F0CD1" w:rsidRDefault="006253EB" w:rsidP="006253EB">
      <w:pPr>
        <w:rPr>
          <w:rFonts w:cs="Arial"/>
        </w:rPr>
      </w:pPr>
      <w:r w:rsidRPr="009F0CD1">
        <w:rPr>
          <w:rFonts w:cs="Arial"/>
        </w:rPr>
        <w:t>•</w:t>
      </w:r>
      <w:r w:rsidRPr="009F0CD1">
        <w:rPr>
          <w:rFonts w:cs="Arial"/>
        </w:rPr>
        <w:tab/>
      </w:r>
      <w:r w:rsidR="00C05E38" w:rsidRPr="009F0CD1">
        <w:rPr>
          <w:rFonts w:cs="Arial"/>
        </w:rPr>
        <w:t>E</w:t>
      </w:r>
      <w:r w:rsidRPr="009F0CD1">
        <w:rPr>
          <w:rFonts w:cs="Arial"/>
        </w:rPr>
        <w:t>ntrants to the workforce are given the support they need to succeed and progress</w:t>
      </w:r>
    </w:p>
    <w:p w14:paraId="15843D6F" w14:textId="3AF2D268" w:rsidR="006253EB" w:rsidRPr="009F0CD1" w:rsidRDefault="006253EB" w:rsidP="006253EB">
      <w:pPr>
        <w:rPr>
          <w:rFonts w:cs="Arial"/>
        </w:rPr>
      </w:pPr>
      <w:r w:rsidRPr="009F0CD1">
        <w:rPr>
          <w:rFonts w:cs="Arial"/>
        </w:rPr>
        <w:t>•</w:t>
      </w:r>
      <w:r w:rsidRPr="009F0CD1">
        <w:rPr>
          <w:rFonts w:cs="Arial"/>
        </w:rPr>
        <w:tab/>
      </w:r>
      <w:r w:rsidR="00C05E38" w:rsidRPr="009F0CD1">
        <w:rPr>
          <w:rFonts w:cs="Arial"/>
        </w:rPr>
        <w:t>Em</w:t>
      </w:r>
      <w:r w:rsidRPr="009F0CD1">
        <w:rPr>
          <w:rFonts w:cs="Arial"/>
        </w:rPr>
        <w:t xml:space="preserve">ployees do not face discrimination </w:t>
      </w:r>
      <w:r w:rsidR="008F50E7" w:rsidRPr="009F0CD1">
        <w:rPr>
          <w:rFonts w:cs="Arial"/>
        </w:rPr>
        <w:t>because</w:t>
      </w:r>
      <w:r w:rsidRPr="009F0CD1">
        <w:rPr>
          <w:rFonts w:cs="Arial"/>
        </w:rPr>
        <w:t xml:space="preserve"> of their age</w:t>
      </w:r>
    </w:p>
    <w:p w14:paraId="6E6E2009" w14:textId="0E2EF3D8" w:rsidR="00F623A9" w:rsidRPr="009F0CD1" w:rsidRDefault="006253EB" w:rsidP="006253EB">
      <w:pPr>
        <w:rPr>
          <w:rFonts w:cs="Arial"/>
        </w:rPr>
      </w:pPr>
      <w:r w:rsidRPr="009F0CD1">
        <w:rPr>
          <w:rFonts w:cs="Arial"/>
        </w:rPr>
        <w:t>•</w:t>
      </w:r>
      <w:r w:rsidRPr="009F0CD1">
        <w:rPr>
          <w:rFonts w:cs="Arial"/>
        </w:rPr>
        <w:tab/>
        <w:t>Our HR policies support staff to balance work with family requirements</w:t>
      </w:r>
    </w:p>
    <w:p w14:paraId="24ADD292" w14:textId="77777777" w:rsidR="00433E9F" w:rsidRDefault="00433E9F" w:rsidP="009E7016">
      <w:pPr>
        <w:pStyle w:val="Bigtitle"/>
      </w:pPr>
    </w:p>
    <w:p w14:paraId="1426FE31" w14:textId="77777777" w:rsidR="00D619A4" w:rsidRDefault="00D619A4" w:rsidP="00E12CC7">
      <w:pPr>
        <w:pStyle w:val="Bigtitle"/>
      </w:pPr>
    </w:p>
    <w:p w14:paraId="7E9CB0E5" w14:textId="77777777" w:rsidR="00D619A4" w:rsidRDefault="00D619A4" w:rsidP="00E12CC7">
      <w:pPr>
        <w:pStyle w:val="Bigtitle"/>
      </w:pPr>
    </w:p>
    <w:p w14:paraId="4751158A" w14:textId="77777777" w:rsidR="00D619A4" w:rsidRDefault="00D619A4" w:rsidP="00E12CC7">
      <w:pPr>
        <w:pStyle w:val="Bigtitle"/>
      </w:pPr>
    </w:p>
    <w:p w14:paraId="4082C57C" w14:textId="0D9279A3" w:rsidR="006253EB" w:rsidRPr="009F0CD1" w:rsidRDefault="00433E9F" w:rsidP="00E12CC7">
      <w:pPr>
        <w:pStyle w:val="Bigtitle"/>
      </w:pPr>
      <w:r>
        <w:lastRenderedPageBreak/>
        <w:t>Our Equality C</w:t>
      </w:r>
      <w:r w:rsidRPr="009F0CD1">
        <w:t>ommitments</w:t>
      </w:r>
      <w:r>
        <w:t xml:space="preserve">: </w:t>
      </w:r>
      <w:r w:rsidR="006253EB" w:rsidRPr="009F0CD1">
        <w:t>Race</w:t>
      </w:r>
    </w:p>
    <w:p w14:paraId="73DEFC23" w14:textId="6A83C216" w:rsidR="006253EB" w:rsidRPr="009F0CD1" w:rsidRDefault="00C4129A" w:rsidP="00E12CC7">
      <w:pPr>
        <w:pStyle w:val="Sub-heading"/>
        <w:spacing w:after="0"/>
      </w:pPr>
      <w:r>
        <w:t>Our C</w:t>
      </w:r>
      <w:r w:rsidR="006253EB" w:rsidRPr="009F0CD1">
        <w:t>ommitment</w:t>
      </w:r>
    </w:p>
    <w:p w14:paraId="4C7BBF9A" w14:textId="70C02AC5" w:rsidR="006253EB" w:rsidRPr="009F0CD1" w:rsidRDefault="004F2F2F" w:rsidP="006253EB">
      <w:pPr>
        <w:rPr>
          <w:rFonts w:cs="Arial"/>
        </w:rPr>
      </w:pPr>
      <w:r>
        <w:rPr>
          <w:rFonts w:cs="Arial"/>
        </w:rPr>
        <w:t>The Sheffield College</w:t>
      </w:r>
      <w:r w:rsidR="006253EB" w:rsidRPr="009F0CD1">
        <w:rPr>
          <w:rFonts w:cs="Arial"/>
        </w:rPr>
        <w:t xml:space="preserve"> </w:t>
      </w:r>
      <w:r w:rsidR="00773288" w:rsidRPr="009F0CD1">
        <w:rPr>
          <w:rFonts w:cs="Arial"/>
        </w:rPr>
        <w:t xml:space="preserve">is committed to being </w:t>
      </w:r>
      <w:r w:rsidR="006253EB" w:rsidRPr="009F0CD1">
        <w:rPr>
          <w:rFonts w:cs="Arial"/>
        </w:rPr>
        <w:t>a place where students and staff fee</w:t>
      </w:r>
      <w:r w:rsidR="00773288" w:rsidRPr="009F0CD1">
        <w:rPr>
          <w:rFonts w:cs="Arial"/>
        </w:rPr>
        <w:t>l</w:t>
      </w:r>
      <w:r w:rsidR="006253EB" w:rsidRPr="009F0CD1">
        <w:rPr>
          <w:rFonts w:cs="Arial"/>
        </w:rPr>
        <w:t xml:space="preserve"> valued, respected</w:t>
      </w:r>
      <w:r w:rsidR="00773288" w:rsidRPr="009F0CD1">
        <w:rPr>
          <w:rFonts w:cs="Arial"/>
        </w:rPr>
        <w:t xml:space="preserve"> and enabled to develop. We</w:t>
      </w:r>
      <w:r w:rsidR="006253EB" w:rsidRPr="009F0CD1">
        <w:rPr>
          <w:rFonts w:cs="Arial"/>
        </w:rPr>
        <w:t xml:space="preserve"> promote best pract</w:t>
      </w:r>
      <w:r w:rsidR="00773288" w:rsidRPr="009F0CD1">
        <w:rPr>
          <w:rFonts w:cs="Arial"/>
        </w:rPr>
        <w:t>ice in race equality and we</w:t>
      </w:r>
      <w:r w:rsidR="006253EB" w:rsidRPr="009F0CD1">
        <w:rPr>
          <w:rFonts w:cs="Arial"/>
        </w:rPr>
        <w:t xml:space="preserve"> identify and combat racism and disadvantage swiftly</w:t>
      </w:r>
      <w:r w:rsidR="000974B2" w:rsidRPr="009F0CD1">
        <w:rPr>
          <w:rFonts w:cs="Arial"/>
        </w:rPr>
        <w:t xml:space="preserve"> </w:t>
      </w:r>
      <w:r w:rsidR="006253EB" w:rsidRPr="009F0CD1">
        <w:rPr>
          <w:rFonts w:cs="Arial"/>
        </w:rPr>
        <w:t xml:space="preserve">and effectively. Racial harassment </w:t>
      </w:r>
      <w:r w:rsidR="00773288" w:rsidRPr="009F0CD1">
        <w:rPr>
          <w:rFonts w:cs="Arial"/>
        </w:rPr>
        <w:t>is not</w:t>
      </w:r>
      <w:r w:rsidR="000974B2" w:rsidRPr="009F0CD1">
        <w:rPr>
          <w:rFonts w:cs="Arial"/>
        </w:rPr>
        <w:t xml:space="preserve"> tolerated within the College.</w:t>
      </w:r>
    </w:p>
    <w:p w14:paraId="42725E92" w14:textId="5DD7735C" w:rsidR="006253EB" w:rsidRPr="009F0CD1" w:rsidRDefault="00773288" w:rsidP="006253EB">
      <w:pPr>
        <w:rPr>
          <w:rFonts w:cs="Arial"/>
        </w:rPr>
      </w:pPr>
      <w:r w:rsidRPr="009F0CD1">
        <w:rPr>
          <w:rFonts w:cs="Arial"/>
        </w:rPr>
        <w:t>We</w:t>
      </w:r>
      <w:r w:rsidR="006253EB" w:rsidRPr="009F0CD1">
        <w:rPr>
          <w:rFonts w:cs="Arial"/>
        </w:rPr>
        <w:t xml:space="preserve"> continue to take positive action to encourage the recruitment of </w:t>
      </w:r>
      <w:r w:rsidR="00B21C8D">
        <w:rPr>
          <w:rFonts w:cs="Arial"/>
        </w:rPr>
        <w:t xml:space="preserve">Black and </w:t>
      </w:r>
      <w:r w:rsidR="006253EB" w:rsidRPr="009F0CD1">
        <w:rPr>
          <w:rFonts w:cs="Arial"/>
        </w:rPr>
        <w:t>Minority Ethnic (</w:t>
      </w:r>
      <w:r w:rsidR="00B21C8D">
        <w:rPr>
          <w:rFonts w:cs="Arial"/>
        </w:rPr>
        <w:t>BA</w:t>
      </w:r>
      <w:r w:rsidR="006253EB" w:rsidRPr="009F0CD1">
        <w:rPr>
          <w:rFonts w:cs="Arial"/>
        </w:rPr>
        <w:t>ME) groups of students on all courses and to close any gaps in achievement. Our curriculum a</w:t>
      </w:r>
      <w:r w:rsidRPr="009F0CD1">
        <w:rPr>
          <w:rFonts w:cs="Arial"/>
        </w:rPr>
        <w:t>nd extra-curricular activities</w:t>
      </w:r>
      <w:r w:rsidR="006253EB" w:rsidRPr="009F0CD1">
        <w:rPr>
          <w:rFonts w:cs="Arial"/>
        </w:rPr>
        <w:t xml:space="preserve"> raise awareness </w:t>
      </w:r>
      <w:r w:rsidR="0083601D">
        <w:rPr>
          <w:rFonts w:cs="Arial"/>
        </w:rPr>
        <w:t xml:space="preserve">of </w:t>
      </w:r>
      <w:r w:rsidR="006253EB" w:rsidRPr="009F0CD1">
        <w:rPr>
          <w:rFonts w:cs="Arial"/>
        </w:rPr>
        <w:t>and enable students to gain respect, self-esteem and confidence, preparing them to live in a racially diverse society.</w:t>
      </w:r>
    </w:p>
    <w:p w14:paraId="38A2E8E5" w14:textId="4B7E0787" w:rsidR="006253EB" w:rsidRPr="009F0CD1" w:rsidRDefault="00773288" w:rsidP="006253EB">
      <w:pPr>
        <w:rPr>
          <w:rFonts w:cs="Arial"/>
        </w:rPr>
      </w:pPr>
      <w:r w:rsidRPr="009F0CD1">
        <w:rPr>
          <w:rFonts w:cs="Arial"/>
        </w:rPr>
        <w:t>We</w:t>
      </w:r>
      <w:r w:rsidR="006253EB" w:rsidRPr="009F0CD1">
        <w:rPr>
          <w:rFonts w:cs="Arial"/>
        </w:rPr>
        <w:t xml:space="preserve"> continue to seek </w:t>
      </w:r>
      <w:r w:rsidRPr="009F0CD1">
        <w:rPr>
          <w:rFonts w:cs="Arial"/>
        </w:rPr>
        <w:t>to increase the number of staff</w:t>
      </w:r>
      <w:r w:rsidR="006253EB" w:rsidRPr="009F0CD1">
        <w:rPr>
          <w:rFonts w:cs="Arial"/>
        </w:rPr>
        <w:t xml:space="preserve"> from </w:t>
      </w:r>
      <w:r w:rsidR="00B21C8D">
        <w:rPr>
          <w:rFonts w:cs="Arial"/>
        </w:rPr>
        <w:t>BA</w:t>
      </w:r>
      <w:r w:rsidR="006253EB" w:rsidRPr="009F0CD1">
        <w:rPr>
          <w:rFonts w:cs="Arial"/>
        </w:rPr>
        <w:t xml:space="preserve">ME groups and encourage links with supportive professional bodies such as the Network </w:t>
      </w:r>
      <w:r w:rsidRPr="009F0CD1">
        <w:rPr>
          <w:rFonts w:cs="Arial"/>
        </w:rPr>
        <w:t xml:space="preserve">for Black Professionals. </w:t>
      </w:r>
      <w:r w:rsidR="0083601D">
        <w:rPr>
          <w:rFonts w:cs="Arial"/>
        </w:rPr>
        <w:t>W</w:t>
      </w:r>
      <w:r w:rsidR="00D856AA">
        <w:rPr>
          <w:rFonts w:cs="Arial"/>
        </w:rPr>
        <w:t>e are working closely with the National Centre for Diversity and together we are developing our EDI action plan which will support this commitment.</w:t>
      </w:r>
      <w:r w:rsidR="0083601D">
        <w:rPr>
          <w:rFonts w:cs="Arial"/>
        </w:rPr>
        <w:t xml:space="preserve"> </w:t>
      </w:r>
      <w:r w:rsidRPr="009F0CD1">
        <w:rPr>
          <w:rFonts w:cs="Arial"/>
        </w:rPr>
        <w:t>We</w:t>
      </w:r>
      <w:r w:rsidR="006253EB" w:rsidRPr="009F0CD1">
        <w:rPr>
          <w:rFonts w:cs="Arial"/>
        </w:rPr>
        <w:t xml:space="preserve"> work to develop role models through our body of students, our community and o</w:t>
      </w:r>
      <w:r w:rsidRPr="009F0CD1">
        <w:rPr>
          <w:rFonts w:cs="Arial"/>
        </w:rPr>
        <w:t>ur employer network and recognis</w:t>
      </w:r>
      <w:r w:rsidR="006253EB" w:rsidRPr="009F0CD1">
        <w:rPr>
          <w:rFonts w:cs="Arial"/>
        </w:rPr>
        <w:t>e the contribution they can make to students’ aspirations.</w:t>
      </w:r>
    </w:p>
    <w:p w14:paraId="5CCD7B92" w14:textId="751EFB8A" w:rsidR="006253EB" w:rsidRPr="009F0CD1" w:rsidRDefault="00773288" w:rsidP="006253EB">
      <w:pPr>
        <w:rPr>
          <w:rFonts w:cs="Arial"/>
        </w:rPr>
      </w:pPr>
      <w:r w:rsidRPr="009F0CD1">
        <w:rPr>
          <w:rFonts w:cs="Arial"/>
        </w:rPr>
        <w:t>We</w:t>
      </w:r>
      <w:r w:rsidR="006253EB" w:rsidRPr="009F0CD1">
        <w:rPr>
          <w:rFonts w:cs="Arial"/>
        </w:rPr>
        <w:t xml:space="preserve"> work to secure the fullest participation of </w:t>
      </w:r>
      <w:r w:rsidR="00B21C8D">
        <w:rPr>
          <w:rFonts w:cs="Arial"/>
        </w:rPr>
        <w:t>BA</w:t>
      </w:r>
      <w:r w:rsidR="006253EB" w:rsidRPr="009F0CD1">
        <w:rPr>
          <w:rFonts w:cs="Arial"/>
        </w:rPr>
        <w:t>ME students and staff in our planning and d</w:t>
      </w:r>
      <w:r w:rsidR="004969D2">
        <w:rPr>
          <w:rFonts w:cs="Arial"/>
        </w:rPr>
        <w:t>ecision-</w:t>
      </w:r>
      <w:r w:rsidRPr="009F0CD1">
        <w:rPr>
          <w:rFonts w:cs="Arial"/>
        </w:rPr>
        <w:t xml:space="preserve">making processes. Our </w:t>
      </w:r>
      <w:r w:rsidR="006253EB" w:rsidRPr="009F0CD1">
        <w:rPr>
          <w:rFonts w:cs="Arial"/>
        </w:rPr>
        <w:t>Student Voice, Staff and Employer Engagement Strategies and poli</w:t>
      </w:r>
      <w:r w:rsidRPr="009F0CD1">
        <w:rPr>
          <w:rFonts w:cs="Arial"/>
        </w:rPr>
        <w:t>cies such as our</w:t>
      </w:r>
      <w:r w:rsidR="006253EB" w:rsidRPr="009F0CD1">
        <w:rPr>
          <w:rFonts w:cs="Arial"/>
        </w:rPr>
        <w:t xml:space="preserve"> complaints policy and will help us to hear what students, staff, parents and employers from different raci</w:t>
      </w:r>
      <w:r w:rsidRPr="009F0CD1">
        <w:rPr>
          <w:rFonts w:cs="Arial"/>
        </w:rPr>
        <w:t>al groups and backgrounds tell us and we will act upon these</w:t>
      </w:r>
      <w:r w:rsidR="006253EB" w:rsidRPr="009F0CD1">
        <w:rPr>
          <w:rFonts w:cs="Arial"/>
        </w:rPr>
        <w:t xml:space="preserve"> views to further improve our College.</w:t>
      </w:r>
    </w:p>
    <w:p w14:paraId="520A7CD6" w14:textId="3F5EABA4" w:rsidR="006253EB" w:rsidRPr="009F0CD1" w:rsidRDefault="00C4129A" w:rsidP="00E12CC7">
      <w:pPr>
        <w:pStyle w:val="Sub-heading"/>
        <w:spacing w:after="0"/>
      </w:pPr>
      <w:r>
        <w:t>Our C</w:t>
      </w:r>
      <w:r w:rsidR="006253EB" w:rsidRPr="009F0CD1">
        <w:t>ontext</w:t>
      </w:r>
    </w:p>
    <w:p w14:paraId="7763EDB0" w14:textId="52726F22" w:rsidR="006253EB" w:rsidRPr="009F0CD1" w:rsidRDefault="006253EB" w:rsidP="006253EB">
      <w:pPr>
        <w:rPr>
          <w:rFonts w:cs="Arial"/>
        </w:rPr>
      </w:pPr>
      <w:r w:rsidRPr="009F0CD1">
        <w:rPr>
          <w:rFonts w:cs="Arial"/>
        </w:rPr>
        <w:t xml:space="preserve">Our student population is increasingly diverse and multi-cultural. </w:t>
      </w:r>
      <w:r w:rsidR="004F2F2F">
        <w:rPr>
          <w:rFonts w:cs="Arial"/>
        </w:rPr>
        <w:t>The Sheffield College</w:t>
      </w:r>
      <w:r w:rsidRPr="009F0CD1">
        <w:rPr>
          <w:rFonts w:cs="Arial"/>
        </w:rPr>
        <w:t xml:space="preserve"> provides an inclusive environment for students from different racial backgrounds. In </w:t>
      </w:r>
      <w:r w:rsidR="00047C82" w:rsidRPr="009F0CD1">
        <w:rPr>
          <w:rFonts w:cs="Arial"/>
        </w:rPr>
        <w:t>201</w:t>
      </w:r>
      <w:r w:rsidR="00D856AA">
        <w:rPr>
          <w:rFonts w:cs="Arial"/>
        </w:rPr>
        <w:t>8</w:t>
      </w:r>
      <w:r w:rsidR="00047C82" w:rsidRPr="009F0CD1">
        <w:rPr>
          <w:rFonts w:cs="Arial"/>
        </w:rPr>
        <w:t>/201</w:t>
      </w:r>
      <w:r w:rsidR="00D856AA">
        <w:rPr>
          <w:rFonts w:cs="Arial"/>
        </w:rPr>
        <w:t>9</w:t>
      </w:r>
      <w:r w:rsidR="00047C82" w:rsidRPr="009F0CD1">
        <w:rPr>
          <w:rFonts w:cs="Arial"/>
        </w:rPr>
        <w:t>,</w:t>
      </w:r>
      <w:r w:rsidRPr="009F0CD1">
        <w:rPr>
          <w:rFonts w:cs="Arial"/>
        </w:rPr>
        <w:t xml:space="preserve"> 2</w:t>
      </w:r>
      <w:r w:rsidR="00D856AA">
        <w:rPr>
          <w:rFonts w:cs="Arial"/>
        </w:rPr>
        <w:t>4</w:t>
      </w:r>
      <w:r w:rsidRPr="009F0CD1">
        <w:rPr>
          <w:rFonts w:cs="Arial"/>
        </w:rPr>
        <w:t xml:space="preserve">% of our Higher Education students </w:t>
      </w:r>
      <w:r w:rsidR="00817D3D">
        <w:rPr>
          <w:rFonts w:cs="Arial"/>
        </w:rPr>
        <w:t>we</w:t>
      </w:r>
      <w:r w:rsidRPr="009F0CD1">
        <w:rPr>
          <w:rFonts w:cs="Arial"/>
        </w:rPr>
        <w:t xml:space="preserve">re from </w:t>
      </w:r>
      <w:r w:rsidR="00B21C8D">
        <w:rPr>
          <w:rFonts w:cs="Arial"/>
        </w:rPr>
        <w:t>BA</w:t>
      </w:r>
      <w:r w:rsidRPr="009F0CD1">
        <w:rPr>
          <w:rFonts w:cs="Arial"/>
        </w:rPr>
        <w:t>ME communities and their achie</w:t>
      </w:r>
      <w:r w:rsidR="005D405B" w:rsidRPr="009F0CD1">
        <w:rPr>
          <w:rFonts w:cs="Arial"/>
        </w:rPr>
        <w:t>vement rates have increased by f</w:t>
      </w:r>
      <w:r w:rsidR="00D856AA">
        <w:rPr>
          <w:rFonts w:cs="Arial"/>
        </w:rPr>
        <w:t>our</w:t>
      </w:r>
      <w:r w:rsidR="005D405B" w:rsidRPr="009F0CD1">
        <w:rPr>
          <w:rFonts w:cs="Arial"/>
        </w:rPr>
        <w:t xml:space="preserve"> percentage points</w:t>
      </w:r>
      <w:r w:rsidRPr="009F0CD1">
        <w:rPr>
          <w:rFonts w:cs="Arial"/>
        </w:rPr>
        <w:t>, whilst 3</w:t>
      </w:r>
      <w:r w:rsidR="00D856AA">
        <w:rPr>
          <w:rFonts w:cs="Arial"/>
        </w:rPr>
        <w:t>4</w:t>
      </w:r>
      <w:r w:rsidRPr="009F0CD1">
        <w:rPr>
          <w:rFonts w:cs="Arial"/>
        </w:rPr>
        <w:t xml:space="preserve">% of our Further Education students are from </w:t>
      </w:r>
      <w:r w:rsidR="00B21C8D">
        <w:rPr>
          <w:rFonts w:cs="Arial"/>
        </w:rPr>
        <w:t>BA</w:t>
      </w:r>
      <w:r w:rsidRPr="009F0CD1">
        <w:rPr>
          <w:rFonts w:cs="Arial"/>
        </w:rPr>
        <w:t>ME communities and their ac</w:t>
      </w:r>
      <w:r w:rsidR="005D405B" w:rsidRPr="009F0CD1">
        <w:rPr>
          <w:rFonts w:cs="Arial"/>
        </w:rPr>
        <w:t>hievement rates increased by one percentage point</w:t>
      </w:r>
      <w:r w:rsidRPr="009F0CD1">
        <w:rPr>
          <w:rFonts w:cs="Arial"/>
        </w:rPr>
        <w:t xml:space="preserve">. Our </w:t>
      </w:r>
      <w:r w:rsidR="00773288" w:rsidRPr="009F0CD1">
        <w:rPr>
          <w:rFonts w:cs="Arial"/>
        </w:rPr>
        <w:t>provision for E</w:t>
      </w:r>
      <w:r w:rsidR="00F21394">
        <w:rPr>
          <w:rFonts w:cs="Arial"/>
        </w:rPr>
        <w:t xml:space="preserve">nglish for </w:t>
      </w:r>
      <w:r w:rsidR="00773288" w:rsidRPr="009F0CD1">
        <w:rPr>
          <w:rFonts w:cs="Arial"/>
        </w:rPr>
        <w:t>S</w:t>
      </w:r>
      <w:r w:rsidR="00F21394">
        <w:rPr>
          <w:rFonts w:cs="Arial"/>
        </w:rPr>
        <w:t xml:space="preserve">peakers </w:t>
      </w:r>
      <w:r w:rsidR="00773288" w:rsidRPr="009F0CD1">
        <w:rPr>
          <w:rFonts w:cs="Arial"/>
        </w:rPr>
        <w:t>O</w:t>
      </w:r>
      <w:r w:rsidR="00F21394">
        <w:rPr>
          <w:rFonts w:cs="Arial"/>
        </w:rPr>
        <w:t>f Other Languages</w:t>
      </w:r>
      <w:r w:rsidR="00773288" w:rsidRPr="009F0CD1">
        <w:rPr>
          <w:rFonts w:cs="Arial"/>
        </w:rPr>
        <w:t xml:space="preserve"> has</w:t>
      </w:r>
      <w:r w:rsidRPr="009F0CD1">
        <w:rPr>
          <w:rFonts w:cs="Arial"/>
        </w:rPr>
        <w:t xml:space="preserve"> grown signific</w:t>
      </w:r>
      <w:r w:rsidR="00773288" w:rsidRPr="009F0CD1">
        <w:rPr>
          <w:rFonts w:cs="Arial"/>
        </w:rPr>
        <w:t>antly over recent years as we</w:t>
      </w:r>
      <w:r w:rsidRPr="009F0CD1">
        <w:rPr>
          <w:rFonts w:cs="Arial"/>
        </w:rPr>
        <w:t xml:space="preserve"> continue to create an </w:t>
      </w:r>
      <w:r w:rsidR="00047C82" w:rsidRPr="009F0CD1">
        <w:rPr>
          <w:rFonts w:cs="Arial"/>
        </w:rPr>
        <w:t>environment that</w:t>
      </w:r>
      <w:r w:rsidRPr="009F0CD1">
        <w:rPr>
          <w:rFonts w:cs="Arial"/>
        </w:rPr>
        <w:t xml:space="preserve"> challenges racial discrimination and promotes race equality.</w:t>
      </w:r>
    </w:p>
    <w:p w14:paraId="4343231E" w14:textId="37F5A984" w:rsidR="00F623A9" w:rsidRPr="00D619A4" w:rsidRDefault="00D856AA" w:rsidP="00D619A4">
      <w:pPr>
        <w:rPr>
          <w:rFonts w:cs="Arial"/>
        </w:rPr>
      </w:pPr>
      <w:r>
        <w:rPr>
          <w:rFonts w:cs="Arial"/>
        </w:rPr>
        <w:t>Nine</w:t>
      </w:r>
      <w:r w:rsidR="005D405B" w:rsidRPr="009F0CD1">
        <w:rPr>
          <w:rFonts w:cs="Arial"/>
        </w:rPr>
        <w:t xml:space="preserve"> percent</w:t>
      </w:r>
      <w:r w:rsidR="006253EB" w:rsidRPr="009F0CD1">
        <w:rPr>
          <w:rFonts w:cs="Arial"/>
        </w:rPr>
        <w:t xml:space="preserve"> of our workforce is from </w:t>
      </w:r>
      <w:r w:rsidR="00F21394">
        <w:rPr>
          <w:rFonts w:cs="Arial"/>
        </w:rPr>
        <w:t xml:space="preserve">a </w:t>
      </w:r>
      <w:r w:rsidR="00B21C8D">
        <w:rPr>
          <w:rFonts w:cs="Arial"/>
        </w:rPr>
        <w:t>BA</w:t>
      </w:r>
      <w:r w:rsidR="006253EB" w:rsidRPr="009F0CD1">
        <w:rPr>
          <w:rFonts w:cs="Arial"/>
        </w:rPr>
        <w:t xml:space="preserve">ME </w:t>
      </w:r>
      <w:r w:rsidR="00F21394">
        <w:rPr>
          <w:rFonts w:cs="Arial"/>
        </w:rPr>
        <w:t>background</w:t>
      </w:r>
      <w:r w:rsidR="00E12CC7">
        <w:rPr>
          <w:rFonts w:cs="Arial"/>
        </w:rPr>
        <w:t xml:space="preserve"> in 2018/2019</w:t>
      </w:r>
      <w:r>
        <w:rPr>
          <w:rFonts w:cs="Arial"/>
        </w:rPr>
        <w:t>, one percentage point higher than in 2017/2018. However, the are some challenges with the ethnicity our of staff community and w</w:t>
      </w:r>
      <w:r w:rsidR="006253EB" w:rsidRPr="009F0CD1">
        <w:rPr>
          <w:rFonts w:cs="Arial"/>
        </w:rPr>
        <w:t xml:space="preserve">e must continue working to increase the percentage of our employees </w:t>
      </w:r>
      <w:r w:rsidR="007824C2" w:rsidRPr="009F0CD1">
        <w:rPr>
          <w:rFonts w:cs="Arial"/>
        </w:rPr>
        <w:t xml:space="preserve">at all levels </w:t>
      </w:r>
      <w:r w:rsidR="006253EB" w:rsidRPr="009F0CD1">
        <w:rPr>
          <w:rFonts w:cs="Arial"/>
        </w:rPr>
        <w:t>who come from different backgrounds in terms of race. We recognise the benefits of a diverse workforce and the talent contribution that staff of differ</w:t>
      </w:r>
      <w:r w:rsidR="005D405B" w:rsidRPr="009F0CD1">
        <w:rPr>
          <w:rFonts w:cs="Arial"/>
        </w:rPr>
        <w:t>ent races make to the College. We remain</w:t>
      </w:r>
      <w:r w:rsidR="006253EB" w:rsidRPr="009F0CD1">
        <w:rPr>
          <w:rFonts w:cs="Arial"/>
        </w:rPr>
        <w:t xml:space="preserve"> fully committed to promoting this and to having positive role models for </w:t>
      </w:r>
      <w:r w:rsidR="00B21C8D">
        <w:rPr>
          <w:rFonts w:cs="Arial"/>
        </w:rPr>
        <w:t>BA</w:t>
      </w:r>
      <w:r w:rsidR="006253EB" w:rsidRPr="009F0CD1">
        <w:rPr>
          <w:rFonts w:cs="Arial"/>
        </w:rPr>
        <w:t>ME staff and students in all of o</w:t>
      </w:r>
      <w:r w:rsidR="008F50E7">
        <w:rPr>
          <w:rFonts w:cs="Arial"/>
        </w:rPr>
        <w:t xml:space="preserve">ur staff teams and </w:t>
      </w:r>
      <w:r w:rsidR="005D405B" w:rsidRPr="009F0CD1">
        <w:rPr>
          <w:rFonts w:cs="Arial"/>
        </w:rPr>
        <w:t>our g</w:t>
      </w:r>
      <w:r w:rsidR="006253EB" w:rsidRPr="009F0CD1">
        <w:rPr>
          <w:rFonts w:cs="Arial"/>
        </w:rPr>
        <w:t>overning body.</w:t>
      </w:r>
    </w:p>
    <w:p w14:paraId="25F75872" w14:textId="1CD8C67B" w:rsidR="006253EB" w:rsidRPr="009F0CD1" w:rsidRDefault="00C4129A" w:rsidP="00E12CC7">
      <w:pPr>
        <w:pStyle w:val="Sub-heading"/>
        <w:spacing w:after="0"/>
      </w:pPr>
      <w:r>
        <w:t>Our Intended I</w:t>
      </w:r>
      <w:r w:rsidR="006253EB" w:rsidRPr="009F0CD1">
        <w:t>mpact</w:t>
      </w:r>
    </w:p>
    <w:p w14:paraId="7DA8B8B4" w14:textId="77777777" w:rsidR="00433E9F" w:rsidRDefault="006253EB" w:rsidP="006253EB">
      <w:pPr>
        <w:rPr>
          <w:rFonts w:cs="Arial"/>
        </w:rPr>
      </w:pPr>
      <w:r w:rsidRPr="009F0CD1">
        <w:rPr>
          <w:rFonts w:cs="Arial"/>
        </w:rPr>
        <w:t>We aim to further develop and strengthen our work around race and equality to maximise the positive impact we</w:t>
      </w:r>
      <w:r w:rsidR="00281B2C" w:rsidRPr="009F0CD1">
        <w:rPr>
          <w:rFonts w:cs="Arial"/>
        </w:rPr>
        <w:t xml:space="preserve"> have</w:t>
      </w:r>
      <w:r w:rsidRPr="009F0CD1">
        <w:rPr>
          <w:rFonts w:cs="Arial"/>
        </w:rPr>
        <w:t xml:space="preserve"> on students and staff from different racial groups.</w:t>
      </w:r>
    </w:p>
    <w:p w14:paraId="1D08DE7D" w14:textId="7C665A72" w:rsidR="006253EB" w:rsidRPr="00E12CC7" w:rsidRDefault="006253EB" w:rsidP="006253EB">
      <w:pPr>
        <w:rPr>
          <w:rFonts w:cs="Arial"/>
          <w:b/>
        </w:rPr>
      </w:pPr>
      <w:r w:rsidRPr="00E12CC7">
        <w:rPr>
          <w:rFonts w:cs="Arial"/>
          <w:b/>
        </w:rPr>
        <w:t xml:space="preserve"> By doing that,</w:t>
      </w:r>
      <w:r w:rsidRPr="009F0CD1">
        <w:rPr>
          <w:rFonts w:cs="Arial"/>
        </w:rPr>
        <w:t xml:space="preserve"> </w:t>
      </w:r>
      <w:r w:rsidRPr="00E12CC7">
        <w:rPr>
          <w:rFonts w:cs="Arial"/>
          <w:b/>
        </w:rPr>
        <w:t>we will:</w:t>
      </w:r>
    </w:p>
    <w:p w14:paraId="784C296A" w14:textId="19368379" w:rsidR="006253EB" w:rsidRPr="009F0CD1" w:rsidRDefault="006253EB" w:rsidP="000974B2">
      <w:pPr>
        <w:ind w:left="720" w:hanging="720"/>
        <w:rPr>
          <w:rFonts w:cs="Arial"/>
        </w:rPr>
      </w:pPr>
      <w:r w:rsidRPr="009F0CD1">
        <w:rPr>
          <w:rFonts w:cs="Arial"/>
        </w:rPr>
        <w:t>•</w:t>
      </w:r>
      <w:r w:rsidRPr="009F0CD1">
        <w:rPr>
          <w:rFonts w:cs="Arial"/>
        </w:rPr>
        <w:tab/>
      </w:r>
      <w:r w:rsidR="005D405B" w:rsidRPr="009F0CD1">
        <w:rPr>
          <w:rFonts w:cs="Arial"/>
        </w:rPr>
        <w:t>Continue to c</w:t>
      </w:r>
      <w:r w:rsidRPr="009F0CD1">
        <w:rPr>
          <w:rFonts w:cs="Arial"/>
        </w:rPr>
        <w:t xml:space="preserve">lose the gap in achievement rates for </w:t>
      </w:r>
      <w:r w:rsidR="00B21C8D">
        <w:rPr>
          <w:rFonts w:cs="Arial"/>
        </w:rPr>
        <w:t>BA</w:t>
      </w:r>
      <w:r w:rsidRPr="009F0CD1">
        <w:rPr>
          <w:rFonts w:cs="Arial"/>
        </w:rPr>
        <w:t>ME students across all curriculum faculties and academies</w:t>
      </w:r>
    </w:p>
    <w:p w14:paraId="1CDDB6B4" w14:textId="6DCF0FE4" w:rsidR="006253EB" w:rsidRPr="009F0CD1" w:rsidRDefault="006253EB" w:rsidP="000974B2">
      <w:pPr>
        <w:ind w:left="720" w:hanging="720"/>
        <w:rPr>
          <w:rFonts w:cs="Arial"/>
        </w:rPr>
      </w:pPr>
      <w:r w:rsidRPr="009F0CD1">
        <w:rPr>
          <w:rFonts w:cs="Arial"/>
        </w:rPr>
        <w:lastRenderedPageBreak/>
        <w:t>•</w:t>
      </w:r>
      <w:r w:rsidRPr="009F0CD1">
        <w:rPr>
          <w:rFonts w:cs="Arial"/>
        </w:rPr>
        <w:tab/>
        <w:t xml:space="preserve">Increase the </w:t>
      </w:r>
      <w:r w:rsidR="00C05E38" w:rsidRPr="009F0CD1">
        <w:rPr>
          <w:rFonts w:cs="Arial"/>
        </w:rPr>
        <w:t xml:space="preserve">proportion and </w:t>
      </w:r>
      <w:r w:rsidRPr="009F0CD1">
        <w:rPr>
          <w:rFonts w:cs="Arial"/>
        </w:rPr>
        <w:t xml:space="preserve">profile of </w:t>
      </w:r>
      <w:r w:rsidR="00B21C8D">
        <w:rPr>
          <w:rFonts w:cs="Arial"/>
        </w:rPr>
        <w:t>BA</w:t>
      </w:r>
      <w:r w:rsidRPr="009F0CD1">
        <w:rPr>
          <w:rFonts w:cs="Arial"/>
        </w:rPr>
        <w:t>ME staff and Governors to achieve a workforce and a Governing Body that is more representative of the local community at every level of the College</w:t>
      </w:r>
    </w:p>
    <w:p w14:paraId="00B6E026" w14:textId="77777777" w:rsidR="009F0CD1" w:rsidRDefault="006253EB" w:rsidP="009F0CD1">
      <w:pPr>
        <w:rPr>
          <w:rFonts w:cs="Arial"/>
        </w:rPr>
      </w:pPr>
      <w:r w:rsidRPr="009F0CD1">
        <w:rPr>
          <w:rFonts w:cs="Arial"/>
        </w:rPr>
        <w:t>•</w:t>
      </w:r>
      <w:r w:rsidRPr="009F0CD1">
        <w:rPr>
          <w:rFonts w:cs="Arial"/>
        </w:rPr>
        <w:tab/>
        <w:t>Promote good relations between different groups and communities</w:t>
      </w:r>
    </w:p>
    <w:p w14:paraId="474EA977" w14:textId="048C6383" w:rsidR="004969D2" w:rsidRPr="009F0CD1" w:rsidRDefault="009F0CD1" w:rsidP="001B27B6">
      <w:pPr>
        <w:ind w:left="720" w:hanging="720"/>
        <w:rPr>
          <w:rFonts w:cs="Arial"/>
        </w:rPr>
      </w:pPr>
      <w:r w:rsidRPr="009F0CD1">
        <w:rPr>
          <w:rFonts w:cs="Arial"/>
        </w:rPr>
        <w:t>•</w:t>
      </w:r>
      <w:r w:rsidRPr="009F0CD1">
        <w:rPr>
          <w:rFonts w:cs="Arial"/>
        </w:rPr>
        <w:tab/>
      </w:r>
      <w:r w:rsidR="005D405B" w:rsidRPr="009F0CD1">
        <w:rPr>
          <w:rFonts w:cs="Arial"/>
        </w:rPr>
        <w:t>Ensure a</w:t>
      </w:r>
      <w:r w:rsidR="00773288" w:rsidRPr="009F0CD1">
        <w:rPr>
          <w:rFonts w:cs="Arial"/>
        </w:rPr>
        <w:t xml:space="preserve"> reward and remuneration </w:t>
      </w:r>
      <w:r w:rsidR="008F50E7" w:rsidRPr="009F0CD1">
        <w:rPr>
          <w:rFonts w:cs="Arial"/>
        </w:rPr>
        <w:t>structure that prevents pay</w:t>
      </w:r>
      <w:r w:rsidR="00773288" w:rsidRPr="009F0CD1">
        <w:rPr>
          <w:rFonts w:cs="Arial"/>
        </w:rPr>
        <w:t xml:space="preserve"> gaps between different ethnic groups</w:t>
      </w:r>
    </w:p>
    <w:p w14:paraId="5457A640" w14:textId="400752E0" w:rsidR="00433E9F" w:rsidRDefault="00433E9F" w:rsidP="003105AB">
      <w:pPr>
        <w:pStyle w:val="Bigtitle"/>
      </w:pPr>
    </w:p>
    <w:p w14:paraId="60DF3420" w14:textId="7B582C6B" w:rsidR="006253EB" w:rsidRPr="009F0CD1" w:rsidRDefault="00433E9F" w:rsidP="003105AB">
      <w:pPr>
        <w:pStyle w:val="Bigtitle"/>
      </w:pPr>
      <w:r>
        <w:t>Our Equality C</w:t>
      </w:r>
      <w:r w:rsidRPr="009F0CD1">
        <w:t>ommitments</w:t>
      </w:r>
      <w:r>
        <w:t xml:space="preserve">: </w:t>
      </w:r>
      <w:r w:rsidR="006253EB" w:rsidRPr="009F0CD1">
        <w:t>Disability</w:t>
      </w:r>
    </w:p>
    <w:p w14:paraId="6DDFA705" w14:textId="1961FD41" w:rsidR="006253EB" w:rsidRPr="009F0CD1" w:rsidRDefault="00C4129A" w:rsidP="00E12CC7">
      <w:pPr>
        <w:pStyle w:val="Sub-heading"/>
        <w:spacing w:after="0"/>
      </w:pPr>
      <w:r>
        <w:t>Our C</w:t>
      </w:r>
      <w:r w:rsidR="006253EB" w:rsidRPr="009F0CD1">
        <w:t>ommitment</w:t>
      </w:r>
    </w:p>
    <w:p w14:paraId="381751EB" w14:textId="635090F4" w:rsidR="006253EB" w:rsidRPr="009F0CD1" w:rsidRDefault="004F2F2F" w:rsidP="006253EB">
      <w:pPr>
        <w:rPr>
          <w:rFonts w:cs="Arial"/>
        </w:rPr>
      </w:pPr>
      <w:r>
        <w:rPr>
          <w:rFonts w:cs="Arial"/>
        </w:rPr>
        <w:t>The Sheffield College</w:t>
      </w:r>
      <w:r w:rsidR="005D405B" w:rsidRPr="009F0CD1">
        <w:rPr>
          <w:rFonts w:cs="Arial"/>
        </w:rPr>
        <w:t xml:space="preserve"> </w:t>
      </w:r>
      <w:r w:rsidR="006253EB" w:rsidRPr="009F0CD1">
        <w:rPr>
          <w:rFonts w:cs="Arial"/>
        </w:rPr>
        <w:t>promote</w:t>
      </w:r>
      <w:r w:rsidR="005D405B" w:rsidRPr="009F0CD1">
        <w:rPr>
          <w:rFonts w:cs="Arial"/>
        </w:rPr>
        <w:t>s</w:t>
      </w:r>
      <w:r w:rsidR="006253EB" w:rsidRPr="009F0CD1">
        <w:rPr>
          <w:rFonts w:cs="Arial"/>
        </w:rPr>
        <w:t xml:space="preserve"> the right of people with disabilities to belong, to be valued, to choose and to make decisions. In doing this we accept that we will have to strive to remove disabling barriers created by attitudes, systems and practices that prevent participation by </w:t>
      </w:r>
      <w:r w:rsidR="005D405B" w:rsidRPr="009F0CD1">
        <w:rPr>
          <w:rFonts w:cs="Arial"/>
        </w:rPr>
        <w:t>people with disabilities. We remain</w:t>
      </w:r>
      <w:r w:rsidR="006253EB" w:rsidRPr="009F0CD1">
        <w:rPr>
          <w:rFonts w:cs="Arial"/>
        </w:rPr>
        <w:t xml:space="preserve"> committed to the development of new and better opportunities for people with disabilities</w:t>
      </w:r>
      <w:r w:rsidR="005D405B" w:rsidRPr="009F0CD1">
        <w:rPr>
          <w:rFonts w:cs="Arial"/>
        </w:rPr>
        <w:t>.</w:t>
      </w:r>
    </w:p>
    <w:p w14:paraId="71AE7BCF" w14:textId="39DE7007" w:rsidR="006253EB" w:rsidRPr="009F0CD1" w:rsidRDefault="005D405B" w:rsidP="006253EB">
      <w:pPr>
        <w:rPr>
          <w:rFonts w:cs="Arial"/>
        </w:rPr>
      </w:pPr>
      <w:r w:rsidRPr="009F0CD1">
        <w:rPr>
          <w:rFonts w:cs="Arial"/>
        </w:rPr>
        <w:t>We</w:t>
      </w:r>
      <w:r w:rsidR="006253EB" w:rsidRPr="009F0CD1">
        <w:rPr>
          <w:rFonts w:cs="Arial"/>
        </w:rPr>
        <w:t xml:space="preserve"> promote positive attitudes towards p</w:t>
      </w:r>
      <w:r w:rsidRPr="009F0CD1">
        <w:rPr>
          <w:rFonts w:cs="Arial"/>
        </w:rPr>
        <w:t>eople with disabilities and continue to take steps</w:t>
      </w:r>
      <w:r w:rsidR="006253EB" w:rsidRPr="009F0CD1">
        <w:rPr>
          <w:rFonts w:cs="Arial"/>
        </w:rPr>
        <w:t xml:space="preserve"> to remove any barriers. </w:t>
      </w:r>
    </w:p>
    <w:p w14:paraId="4DD0B36D" w14:textId="259B4AE6" w:rsidR="006253EB" w:rsidRPr="009F0CD1" w:rsidRDefault="00C4129A" w:rsidP="00E12CC7">
      <w:pPr>
        <w:pStyle w:val="Sub-heading"/>
        <w:spacing w:after="0"/>
      </w:pPr>
      <w:r>
        <w:t>Our C</w:t>
      </w:r>
      <w:r w:rsidR="006253EB" w:rsidRPr="009F0CD1">
        <w:t>ontext</w:t>
      </w:r>
    </w:p>
    <w:p w14:paraId="5A8046EB" w14:textId="24D5C891" w:rsidR="006253EB" w:rsidRPr="009F0CD1" w:rsidRDefault="006253EB" w:rsidP="006253EB">
      <w:pPr>
        <w:rPr>
          <w:rFonts w:cs="Arial"/>
        </w:rPr>
      </w:pPr>
      <w:r w:rsidRPr="009F0CD1">
        <w:rPr>
          <w:rFonts w:cs="Arial"/>
        </w:rPr>
        <w:t xml:space="preserve">Students with learning difficulties/disabilities and special educational needs are well supported and thrive at </w:t>
      </w:r>
      <w:r w:rsidR="004F2F2F">
        <w:rPr>
          <w:rFonts w:cs="Arial"/>
        </w:rPr>
        <w:t>The Sheffield College</w:t>
      </w:r>
      <w:r w:rsidRPr="009F0CD1">
        <w:rPr>
          <w:rFonts w:cs="Arial"/>
        </w:rPr>
        <w:t>. The College has maintained comprehensive data on the disabilities of students and staff collected through the enrolment and the recruitment processes.</w:t>
      </w:r>
      <w:r w:rsidR="009F0CD1">
        <w:rPr>
          <w:rFonts w:cs="Arial"/>
        </w:rPr>
        <w:t xml:space="preserve"> </w:t>
      </w:r>
      <w:r w:rsidRPr="009F0CD1">
        <w:rPr>
          <w:rFonts w:cs="Arial"/>
        </w:rPr>
        <w:t>Therefor</w:t>
      </w:r>
      <w:r w:rsidR="005D405B" w:rsidRPr="009F0CD1">
        <w:rPr>
          <w:rFonts w:cs="Arial"/>
        </w:rPr>
        <w:t>e,</w:t>
      </w:r>
      <w:r w:rsidRPr="009F0CD1">
        <w:rPr>
          <w:rFonts w:cs="Arial"/>
        </w:rPr>
        <w:t xml:space="preserve"> the College is able to respond appropriately to individual needs.</w:t>
      </w:r>
    </w:p>
    <w:p w14:paraId="062D9BE9" w14:textId="32892CDC" w:rsidR="006253EB" w:rsidRPr="009F0CD1" w:rsidRDefault="006253EB" w:rsidP="006253EB">
      <w:pPr>
        <w:rPr>
          <w:rFonts w:cs="Arial"/>
        </w:rPr>
      </w:pPr>
      <w:r w:rsidRPr="009F0CD1">
        <w:rPr>
          <w:rFonts w:cs="Arial"/>
        </w:rPr>
        <w:t>The impact of learning support is very positive on the student experience a</w:t>
      </w:r>
      <w:r w:rsidR="000B1306" w:rsidRPr="009F0CD1">
        <w:rPr>
          <w:rFonts w:cs="Arial"/>
        </w:rPr>
        <w:t xml:space="preserve">nd, consequently, students with </w:t>
      </w:r>
      <w:r w:rsidRPr="009F0CD1">
        <w:rPr>
          <w:rFonts w:cs="Arial"/>
        </w:rPr>
        <w:t>a disability and/or learning difficulty perform as well or better than those without. Although opportunities are available for staff to declare disabilities, some choose not to declare. We will continue to encourage staff to disclose by increasing the opportunities they have to do so, by promoting positive role model</w:t>
      </w:r>
      <w:r w:rsidR="00647BD0">
        <w:rPr>
          <w:rFonts w:cs="Arial"/>
        </w:rPr>
        <w:t>s</w:t>
      </w:r>
      <w:r w:rsidRPr="009F0CD1">
        <w:rPr>
          <w:rFonts w:cs="Arial"/>
        </w:rPr>
        <w:t xml:space="preserve"> and by creating specific focus groups for staff and students with a disability/learning difficulty.</w:t>
      </w:r>
    </w:p>
    <w:p w14:paraId="1EC2FAC2" w14:textId="76FC61FF" w:rsidR="006253EB" w:rsidRPr="009F0CD1" w:rsidRDefault="00C4129A" w:rsidP="00E12CC7">
      <w:pPr>
        <w:pStyle w:val="Sub-heading"/>
        <w:spacing w:after="0"/>
      </w:pPr>
      <w:r>
        <w:t>Our Intended I</w:t>
      </w:r>
      <w:r w:rsidR="006253EB" w:rsidRPr="009F0CD1">
        <w:t>mpact</w:t>
      </w:r>
    </w:p>
    <w:p w14:paraId="391AB866" w14:textId="77777777" w:rsidR="006253EB" w:rsidRPr="00E12CC7" w:rsidRDefault="006253EB" w:rsidP="006253EB">
      <w:pPr>
        <w:rPr>
          <w:rFonts w:cs="Arial"/>
          <w:b/>
        </w:rPr>
      </w:pPr>
      <w:r w:rsidRPr="00E12CC7">
        <w:rPr>
          <w:rFonts w:cs="Arial"/>
          <w:b/>
        </w:rPr>
        <w:t>We will:</w:t>
      </w:r>
    </w:p>
    <w:p w14:paraId="5120E550" w14:textId="77777777" w:rsidR="006253EB" w:rsidRPr="009F0CD1" w:rsidRDefault="006253EB" w:rsidP="000B1306">
      <w:pPr>
        <w:ind w:left="720" w:hanging="720"/>
        <w:rPr>
          <w:rFonts w:cs="Arial"/>
        </w:rPr>
      </w:pPr>
      <w:r w:rsidRPr="009F0CD1">
        <w:rPr>
          <w:rFonts w:cs="Arial"/>
        </w:rPr>
        <w:t>•</w:t>
      </w:r>
      <w:r w:rsidRPr="009F0CD1">
        <w:rPr>
          <w:rFonts w:cs="Arial"/>
        </w:rPr>
        <w:tab/>
        <w:t>Support staff and students to feel confident to declare any disability or learning difficulty,</w:t>
      </w:r>
      <w:r w:rsidR="000B1306" w:rsidRPr="009F0CD1">
        <w:rPr>
          <w:rFonts w:cs="Arial"/>
        </w:rPr>
        <w:t xml:space="preserve"> </w:t>
      </w:r>
      <w:r w:rsidRPr="009F0CD1">
        <w:rPr>
          <w:rFonts w:cs="Arial"/>
        </w:rPr>
        <w:t xml:space="preserve">particularly hidden disability issues, such as mental health and developmental disorders, through training </w:t>
      </w:r>
      <w:r w:rsidR="000B1306" w:rsidRPr="009F0CD1">
        <w:rPr>
          <w:rFonts w:cs="Arial"/>
        </w:rPr>
        <w:t>and awareness raising campaigns</w:t>
      </w:r>
    </w:p>
    <w:p w14:paraId="760A1A1B" w14:textId="77777777" w:rsidR="006253EB" w:rsidRPr="009F0CD1" w:rsidRDefault="006253EB" w:rsidP="005D405B">
      <w:pPr>
        <w:ind w:left="720" w:hanging="720"/>
        <w:rPr>
          <w:rFonts w:cs="Arial"/>
        </w:rPr>
      </w:pPr>
      <w:r w:rsidRPr="009F0CD1">
        <w:rPr>
          <w:rFonts w:cs="Arial"/>
        </w:rPr>
        <w:t>•</w:t>
      </w:r>
      <w:r w:rsidRPr="009F0CD1">
        <w:rPr>
          <w:rFonts w:cs="Arial"/>
        </w:rPr>
        <w:tab/>
        <w:t xml:space="preserve">Continue to celebrate the success of those students who have overcome disadvantage to </w:t>
      </w:r>
      <w:r w:rsidR="000B1306" w:rsidRPr="009F0CD1">
        <w:rPr>
          <w:rFonts w:cs="Arial"/>
        </w:rPr>
        <w:t>succeed</w:t>
      </w:r>
    </w:p>
    <w:p w14:paraId="7C987B29" w14:textId="77777777" w:rsidR="006253EB" w:rsidRPr="009F0CD1" w:rsidRDefault="006253EB" w:rsidP="000B1306">
      <w:pPr>
        <w:ind w:left="720" w:hanging="720"/>
        <w:rPr>
          <w:rFonts w:cs="Arial"/>
        </w:rPr>
      </w:pPr>
      <w:r w:rsidRPr="009F0CD1">
        <w:rPr>
          <w:rFonts w:cs="Arial"/>
        </w:rPr>
        <w:t>•</w:t>
      </w:r>
      <w:r w:rsidRPr="009F0CD1">
        <w:rPr>
          <w:rFonts w:cs="Arial"/>
        </w:rPr>
        <w:tab/>
        <w:t xml:space="preserve">Monitor the </w:t>
      </w:r>
      <w:r w:rsidR="00C05E38" w:rsidRPr="009F0CD1">
        <w:rPr>
          <w:rFonts w:cs="Arial"/>
        </w:rPr>
        <w:t>progress and achievement</w:t>
      </w:r>
      <w:r w:rsidR="000B1306" w:rsidRPr="009F0CD1">
        <w:rPr>
          <w:rFonts w:cs="Arial"/>
        </w:rPr>
        <w:t xml:space="preserve"> of </w:t>
      </w:r>
      <w:r w:rsidRPr="009F0CD1">
        <w:rPr>
          <w:rFonts w:cs="Arial"/>
        </w:rPr>
        <w:t xml:space="preserve">staff and </w:t>
      </w:r>
      <w:r w:rsidR="000B1306" w:rsidRPr="009F0CD1">
        <w:rPr>
          <w:rFonts w:cs="Arial"/>
        </w:rPr>
        <w:t>s</w:t>
      </w:r>
      <w:r w:rsidRPr="009F0CD1">
        <w:rPr>
          <w:rFonts w:cs="Arial"/>
        </w:rPr>
        <w:t xml:space="preserve">tudents with </w:t>
      </w:r>
      <w:r w:rsidR="000B1306" w:rsidRPr="009F0CD1">
        <w:rPr>
          <w:rFonts w:cs="Arial"/>
        </w:rPr>
        <w:t>disabilities within the College</w:t>
      </w:r>
    </w:p>
    <w:p w14:paraId="00B9CFC1" w14:textId="77777777" w:rsidR="006253EB" w:rsidRPr="009F0CD1" w:rsidRDefault="006253EB" w:rsidP="000B1306">
      <w:pPr>
        <w:ind w:left="720" w:hanging="720"/>
        <w:rPr>
          <w:rFonts w:cs="Arial"/>
        </w:rPr>
      </w:pPr>
      <w:r w:rsidRPr="009F0CD1">
        <w:rPr>
          <w:rFonts w:cs="Arial"/>
        </w:rPr>
        <w:t>•</w:t>
      </w:r>
      <w:r w:rsidRPr="009F0CD1">
        <w:rPr>
          <w:rFonts w:cs="Arial"/>
        </w:rPr>
        <w:tab/>
        <w:t>Where appropriate, enhance students’ ability to live independently by reducing their dependency on ad</w:t>
      </w:r>
      <w:r w:rsidR="000B1306" w:rsidRPr="009F0CD1">
        <w:rPr>
          <w:rFonts w:cs="Arial"/>
        </w:rPr>
        <w:t>ditional learning support</w:t>
      </w:r>
    </w:p>
    <w:p w14:paraId="7363DC54" w14:textId="1AC91704" w:rsidR="006253EB" w:rsidRDefault="006253EB" w:rsidP="006253EB">
      <w:pPr>
        <w:rPr>
          <w:rFonts w:cs="Arial"/>
        </w:rPr>
      </w:pPr>
      <w:r w:rsidRPr="009F0CD1">
        <w:rPr>
          <w:rFonts w:cs="Arial"/>
        </w:rPr>
        <w:t>•</w:t>
      </w:r>
      <w:r w:rsidRPr="009F0CD1">
        <w:rPr>
          <w:rFonts w:cs="Arial"/>
        </w:rPr>
        <w:tab/>
        <w:t>Provide reasonable adjustments for both st</w:t>
      </w:r>
      <w:r w:rsidR="000B1306" w:rsidRPr="009F0CD1">
        <w:rPr>
          <w:rFonts w:cs="Arial"/>
        </w:rPr>
        <w:t>aff and students as appropriate</w:t>
      </w:r>
    </w:p>
    <w:p w14:paraId="2F84B0FF" w14:textId="77777777" w:rsidR="00C809DF" w:rsidRPr="009F0CD1" w:rsidRDefault="00C809DF" w:rsidP="006253EB">
      <w:pPr>
        <w:rPr>
          <w:rFonts w:cs="Arial"/>
        </w:rPr>
      </w:pPr>
    </w:p>
    <w:p w14:paraId="331931C2" w14:textId="4401785A" w:rsidR="006253EB" w:rsidRPr="009F0CD1" w:rsidRDefault="00433E9F">
      <w:pPr>
        <w:pStyle w:val="Bigtitle"/>
      </w:pPr>
      <w:r>
        <w:lastRenderedPageBreak/>
        <w:t>Our Equality C</w:t>
      </w:r>
      <w:r w:rsidRPr="009F0CD1">
        <w:t>ommitments</w:t>
      </w:r>
      <w:r>
        <w:t xml:space="preserve">: </w:t>
      </w:r>
      <w:r w:rsidR="00C4129A">
        <w:t>Sexual O</w:t>
      </w:r>
      <w:r w:rsidR="006253EB" w:rsidRPr="009F0CD1">
        <w:t>rientation</w:t>
      </w:r>
    </w:p>
    <w:p w14:paraId="6896B6FE" w14:textId="6E26E62B" w:rsidR="006253EB" w:rsidRPr="009F0CD1" w:rsidRDefault="00C4129A" w:rsidP="00E12CC7">
      <w:pPr>
        <w:pStyle w:val="Sub-heading"/>
        <w:spacing w:after="0"/>
      </w:pPr>
      <w:r>
        <w:t>Our C</w:t>
      </w:r>
      <w:r w:rsidR="006253EB" w:rsidRPr="009F0CD1">
        <w:t>ommitment</w:t>
      </w:r>
    </w:p>
    <w:p w14:paraId="78F70E1B" w14:textId="11DF0F5D" w:rsidR="006253EB" w:rsidRPr="009F0CD1" w:rsidRDefault="004F2F2F" w:rsidP="006253EB">
      <w:pPr>
        <w:rPr>
          <w:rFonts w:cs="Arial"/>
        </w:rPr>
      </w:pPr>
      <w:r>
        <w:rPr>
          <w:rFonts w:cs="Arial"/>
        </w:rPr>
        <w:t>The Sheffield College</w:t>
      </w:r>
      <w:r w:rsidR="006253EB" w:rsidRPr="009F0CD1">
        <w:rPr>
          <w:rFonts w:cs="Arial"/>
        </w:rPr>
        <w:t xml:space="preserve"> celebrates the diversity of its staff and students and welcomes people of any sexual orientation.  </w:t>
      </w:r>
    </w:p>
    <w:p w14:paraId="38E507DD" w14:textId="77777777" w:rsidR="006253EB" w:rsidRPr="009F0CD1" w:rsidRDefault="006253EB" w:rsidP="006253EB">
      <w:pPr>
        <w:rPr>
          <w:rFonts w:cs="Arial"/>
        </w:rPr>
      </w:pPr>
      <w:r w:rsidRPr="009F0CD1">
        <w:rPr>
          <w:rFonts w:cs="Arial"/>
        </w:rPr>
        <w:t xml:space="preserve">We will actively challenge homophobia when it arises.  </w:t>
      </w:r>
    </w:p>
    <w:p w14:paraId="456B6C0C" w14:textId="355D2B2B" w:rsidR="006253EB" w:rsidRPr="009F0CD1" w:rsidRDefault="00C51BD7" w:rsidP="006253EB">
      <w:pPr>
        <w:rPr>
          <w:rFonts w:cs="Arial"/>
        </w:rPr>
      </w:pPr>
      <w:r>
        <w:rPr>
          <w:rFonts w:cs="Arial"/>
        </w:rPr>
        <w:t xml:space="preserve">We will ensure </w:t>
      </w:r>
      <w:r w:rsidR="004F2F2F">
        <w:rPr>
          <w:rFonts w:cs="Arial"/>
        </w:rPr>
        <w:t>The Sheffield College</w:t>
      </w:r>
      <w:r>
        <w:rPr>
          <w:rFonts w:cs="Arial"/>
        </w:rPr>
        <w:t xml:space="preserve"> continue</w:t>
      </w:r>
      <w:r w:rsidR="005D405B" w:rsidRPr="009F0CD1">
        <w:rPr>
          <w:rFonts w:cs="Arial"/>
        </w:rPr>
        <w:t>s</w:t>
      </w:r>
      <w:r w:rsidR="006253EB" w:rsidRPr="009F0CD1">
        <w:rPr>
          <w:rFonts w:cs="Arial"/>
        </w:rPr>
        <w:t xml:space="preserve"> </w:t>
      </w:r>
      <w:r>
        <w:rPr>
          <w:rFonts w:cs="Arial"/>
        </w:rPr>
        <w:t xml:space="preserve">to be </w:t>
      </w:r>
      <w:r w:rsidR="006253EB" w:rsidRPr="009F0CD1">
        <w:rPr>
          <w:rFonts w:cs="Arial"/>
        </w:rPr>
        <w:t>a place where the lesbian, gay and bisexual community is visible, valued and its contribution to the College and wider world is recognised.</w:t>
      </w:r>
    </w:p>
    <w:p w14:paraId="451CDC21" w14:textId="77777777" w:rsidR="006253EB" w:rsidRPr="009F0CD1" w:rsidRDefault="006253EB" w:rsidP="006253EB">
      <w:pPr>
        <w:rPr>
          <w:rFonts w:cs="Arial"/>
        </w:rPr>
      </w:pPr>
      <w:r w:rsidRPr="009F0CD1">
        <w:rPr>
          <w:rFonts w:cs="Arial"/>
        </w:rPr>
        <w:t xml:space="preserve">We have created a number of LGBT groups and will discuss and agree the best approach regarding asking our students and staff about their sexuality.  </w:t>
      </w:r>
    </w:p>
    <w:p w14:paraId="7F35BAAC" w14:textId="77777777" w:rsidR="006253EB" w:rsidRPr="009F0CD1" w:rsidRDefault="006253EB" w:rsidP="006253EB">
      <w:pPr>
        <w:rPr>
          <w:rFonts w:cs="Arial"/>
        </w:rPr>
      </w:pPr>
      <w:r w:rsidRPr="009F0CD1">
        <w:rPr>
          <w:rFonts w:cs="Arial"/>
        </w:rPr>
        <w:t>We will consult our students, staff and partners to ensure that the services and support we provide meet the needs of all our service users.</w:t>
      </w:r>
    </w:p>
    <w:p w14:paraId="4B474CC6" w14:textId="1236F0A8" w:rsidR="006253EB" w:rsidRPr="009F0CD1" w:rsidRDefault="00C4129A" w:rsidP="00E12CC7">
      <w:pPr>
        <w:pStyle w:val="Sub-heading"/>
        <w:spacing w:after="0"/>
      </w:pPr>
      <w:r>
        <w:t>Our C</w:t>
      </w:r>
      <w:r w:rsidR="006253EB" w:rsidRPr="009F0CD1">
        <w:t>ontext</w:t>
      </w:r>
    </w:p>
    <w:p w14:paraId="09591E2D" w14:textId="77777777" w:rsidR="006253EB" w:rsidRPr="009F0CD1" w:rsidRDefault="006253EB" w:rsidP="006253EB">
      <w:pPr>
        <w:rPr>
          <w:rFonts w:cs="Arial"/>
        </w:rPr>
      </w:pPr>
      <w:r w:rsidRPr="009F0CD1">
        <w:rPr>
          <w:rFonts w:cs="Arial"/>
        </w:rPr>
        <w:t xml:space="preserve">We have facilitated students in developing their own LGBT teams during 2018/2019 and these groups will be proactive in raising awareness within the College. </w:t>
      </w:r>
    </w:p>
    <w:p w14:paraId="3AE75A72" w14:textId="77777777" w:rsidR="006253EB" w:rsidRPr="009F0CD1" w:rsidRDefault="006253EB" w:rsidP="006253EB">
      <w:pPr>
        <w:rPr>
          <w:rFonts w:cs="Arial"/>
        </w:rPr>
      </w:pPr>
      <w:r w:rsidRPr="009F0CD1">
        <w:rPr>
          <w:rFonts w:cs="Arial"/>
        </w:rPr>
        <w:t>We need to do more to support students and staff to feel more informed about sexual orientation through our staff development programme, student induction and tutorials, as well as to provide links to information and support groups.</w:t>
      </w:r>
    </w:p>
    <w:p w14:paraId="5885A6CC" w14:textId="130253E1" w:rsidR="006253EB" w:rsidRPr="009F0CD1" w:rsidRDefault="00C4129A" w:rsidP="00E12CC7">
      <w:pPr>
        <w:pStyle w:val="Sub-heading"/>
        <w:spacing w:after="0"/>
      </w:pPr>
      <w:r>
        <w:t>Our Intended I</w:t>
      </w:r>
      <w:r w:rsidR="006253EB" w:rsidRPr="009F0CD1">
        <w:t>mpact</w:t>
      </w:r>
    </w:p>
    <w:p w14:paraId="1A5CC2B8" w14:textId="77777777" w:rsidR="005D405B" w:rsidRPr="00E12CC7" w:rsidRDefault="005D405B" w:rsidP="006253EB">
      <w:pPr>
        <w:rPr>
          <w:rFonts w:cs="Arial"/>
          <w:b/>
        </w:rPr>
      </w:pPr>
      <w:r w:rsidRPr="00E12CC7">
        <w:rPr>
          <w:rFonts w:cs="Arial"/>
          <w:b/>
        </w:rPr>
        <w:t>We will:</w:t>
      </w:r>
    </w:p>
    <w:p w14:paraId="73A6C1D1" w14:textId="77777777" w:rsidR="006253EB" w:rsidRPr="009F0CD1" w:rsidRDefault="005D405B" w:rsidP="000B1306">
      <w:pPr>
        <w:ind w:left="720" w:hanging="720"/>
        <w:rPr>
          <w:rFonts w:cs="Arial"/>
        </w:rPr>
      </w:pPr>
      <w:r w:rsidRPr="009F0CD1">
        <w:rPr>
          <w:rFonts w:cs="Arial"/>
        </w:rPr>
        <w:t>•</w:t>
      </w:r>
      <w:r w:rsidRPr="009F0CD1">
        <w:rPr>
          <w:rFonts w:cs="Arial"/>
        </w:rPr>
        <w:tab/>
        <w:t>E</w:t>
      </w:r>
      <w:r w:rsidR="006253EB" w:rsidRPr="009F0CD1">
        <w:rPr>
          <w:rFonts w:cs="Arial"/>
        </w:rPr>
        <w:t>nsure a welcoming place for all and an environment where all students and staff feel confident and free to be open about their sexuality, if they choose to</w:t>
      </w:r>
    </w:p>
    <w:p w14:paraId="5F6658DF" w14:textId="2FC76B7B" w:rsidR="006253EB" w:rsidRPr="009F0CD1" w:rsidRDefault="00A32415" w:rsidP="000B1306">
      <w:pPr>
        <w:ind w:left="720" w:hanging="720"/>
        <w:rPr>
          <w:rFonts w:cs="Arial"/>
        </w:rPr>
      </w:pPr>
      <w:r>
        <w:rPr>
          <w:rFonts w:cs="Arial"/>
        </w:rPr>
        <w:t>•</w:t>
      </w:r>
      <w:r>
        <w:rPr>
          <w:rFonts w:cs="Arial"/>
        </w:rPr>
        <w:tab/>
        <w:t>Further</w:t>
      </w:r>
      <w:r w:rsidR="005D405B" w:rsidRPr="009F0CD1">
        <w:rPr>
          <w:rFonts w:cs="Arial"/>
        </w:rPr>
        <w:t xml:space="preserve"> develop a culture within</w:t>
      </w:r>
      <w:r w:rsidR="006253EB" w:rsidRPr="009F0CD1">
        <w:rPr>
          <w:rFonts w:cs="Arial"/>
        </w:rPr>
        <w:t xml:space="preserve"> </w:t>
      </w:r>
      <w:r w:rsidR="004F2F2F">
        <w:rPr>
          <w:rFonts w:cs="Arial"/>
        </w:rPr>
        <w:t>The Sheffield College</w:t>
      </w:r>
      <w:r w:rsidR="006253EB" w:rsidRPr="009F0CD1">
        <w:rPr>
          <w:rFonts w:cs="Arial"/>
        </w:rPr>
        <w:t xml:space="preserve"> where the rights of all students and staff are respected and recognised, regardless of sexual orientation</w:t>
      </w:r>
    </w:p>
    <w:p w14:paraId="746C5D38" w14:textId="77777777" w:rsidR="006253EB" w:rsidRPr="009F0CD1" w:rsidRDefault="00E13D82" w:rsidP="006253EB">
      <w:pPr>
        <w:rPr>
          <w:rFonts w:cs="Arial"/>
        </w:rPr>
      </w:pPr>
      <w:r w:rsidRPr="009F0CD1">
        <w:rPr>
          <w:rFonts w:cs="Arial"/>
        </w:rPr>
        <w:t>•</w:t>
      </w:r>
      <w:r w:rsidRPr="009F0CD1">
        <w:rPr>
          <w:rFonts w:cs="Arial"/>
        </w:rPr>
        <w:tab/>
        <w:t>Provide a</w:t>
      </w:r>
      <w:r w:rsidR="006253EB" w:rsidRPr="009F0CD1">
        <w:rPr>
          <w:rFonts w:cs="Arial"/>
        </w:rPr>
        <w:t xml:space="preserve"> learning community where all students have a voice</w:t>
      </w:r>
    </w:p>
    <w:p w14:paraId="7C4110FF" w14:textId="77777777" w:rsidR="006253EB" w:rsidRPr="009F0CD1" w:rsidRDefault="00E13D82" w:rsidP="00F925F1">
      <w:pPr>
        <w:ind w:left="720" w:hanging="720"/>
        <w:rPr>
          <w:rFonts w:cs="Arial"/>
        </w:rPr>
      </w:pPr>
      <w:r w:rsidRPr="009F0CD1">
        <w:rPr>
          <w:rFonts w:cs="Arial"/>
        </w:rPr>
        <w:t>•</w:t>
      </w:r>
      <w:r w:rsidRPr="009F0CD1">
        <w:rPr>
          <w:rFonts w:cs="Arial"/>
        </w:rPr>
        <w:tab/>
        <w:t>Further develop a</w:t>
      </w:r>
      <w:r w:rsidR="006253EB" w:rsidRPr="009F0CD1">
        <w:rPr>
          <w:rFonts w:cs="Arial"/>
        </w:rPr>
        <w:t xml:space="preserve"> community of staff who are confident and able to anticipate and to respond to the needs of all colleagues and students regardless of sexual</w:t>
      </w:r>
      <w:r w:rsidR="00F925F1" w:rsidRPr="009F0CD1">
        <w:rPr>
          <w:rFonts w:cs="Arial"/>
        </w:rPr>
        <w:t xml:space="preserve"> </w:t>
      </w:r>
      <w:r w:rsidR="006253EB" w:rsidRPr="009F0CD1">
        <w:rPr>
          <w:rFonts w:cs="Arial"/>
        </w:rPr>
        <w:t>orientation</w:t>
      </w:r>
    </w:p>
    <w:p w14:paraId="6F509BC9" w14:textId="34AF8F68" w:rsidR="001B27B6" w:rsidRPr="009F0CD1" w:rsidRDefault="002B1988" w:rsidP="009E7016">
      <w:pPr>
        <w:ind w:left="720" w:hanging="720"/>
        <w:rPr>
          <w:rFonts w:cs="Arial"/>
        </w:rPr>
      </w:pPr>
      <w:r w:rsidRPr="009F0CD1">
        <w:rPr>
          <w:rFonts w:cs="Arial"/>
        </w:rPr>
        <w:t>•</w:t>
      </w:r>
      <w:r w:rsidRPr="009F0CD1">
        <w:rPr>
          <w:rFonts w:cs="Arial"/>
        </w:rPr>
        <w:tab/>
        <w:t>Develop</w:t>
      </w:r>
      <w:r w:rsidR="006253EB" w:rsidRPr="009F0CD1">
        <w:rPr>
          <w:rFonts w:cs="Arial"/>
        </w:rPr>
        <w:t xml:space="preserve"> a workforce that is trained and confident to challenge homophobia w</w:t>
      </w:r>
      <w:r w:rsidR="002915F1" w:rsidRPr="009F0CD1">
        <w:rPr>
          <w:rFonts w:cs="Arial"/>
        </w:rPr>
        <w:t>hen it arise</w:t>
      </w:r>
    </w:p>
    <w:p w14:paraId="4E54013F" w14:textId="77777777" w:rsidR="00433E9F" w:rsidRDefault="00433E9F" w:rsidP="003105AB">
      <w:pPr>
        <w:pStyle w:val="Bigtitle"/>
      </w:pPr>
    </w:p>
    <w:p w14:paraId="3CEF08CA" w14:textId="77777777" w:rsidR="00433E9F" w:rsidRDefault="00433E9F" w:rsidP="003105AB">
      <w:pPr>
        <w:pStyle w:val="Bigtitle"/>
      </w:pPr>
    </w:p>
    <w:p w14:paraId="0215A3BE" w14:textId="77777777" w:rsidR="00433E9F" w:rsidRDefault="00433E9F" w:rsidP="003105AB">
      <w:pPr>
        <w:pStyle w:val="Bigtitle"/>
      </w:pPr>
    </w:p>
    <w:p w14:paraId="438B6252" w14:textId="77777777" w:rsidR="00433E9F" w:rsidRDefault="00433E9F" w:rsidP="003105AB">
      <w:pPr>
        <w:pStyle w:val="Bigtitle"/>
      </w:pPr>
    </w:p>
    <w:p w14:paraId="69BBE99D" w14:textId="77777777" w:rsidR="00433E9F" w:rsidRDefault="00433E9F" w:rsidP="003105AB">
      <w:pPr>
        <w:pStyle w:val="Bigtitle"/>
      </w:pPr>
    </w:p>
    <w:p w14:paraId="5D071AC7" w14:textId="07B060DC" w:rsidR="00433E9F" w:rsidRDefault="00433E9F" w:rsidP="003105AB">
      <w:pPr>
        <w:pStyle w:val="Bigtitle"/>
      </w:pPr>
    </w:p>
    <w:p w14:paraId="14808269" w14:textId="4AE40C43" w:rsidR="00D619A4" w:rsidRDefault="00D619A4" w:rsidP="003105AB">
      <w:pPr>
        <w:pStyle w:val="Bigtitle"/>
      </w:pPr>
    </w:p>
    <w:p w14:paraId="29B732B2" w14:textId="77777777" w:rsidR="00D619A4" w:rsidRDefault="00D619A4" w:rsidP="003105AB">
      <w:pPr>
        <w:pStyle w:val="Bigtitle"/>
      </w:pPr>
    </w:p>
    <w:p w14:paraId="1C4FD346" w14:textId="04F0B4A0" w:rsidR="006253EB" w:rsidRPr="009F0CD1" w:rsidRDefault="00433E9F" w:rsidP="003105AB">
      <w:pPr>
        <w:pStyle w:val="Bigtitle"/>
      </w:pPr>
      <w:r>
        <w:lastRenderedPageBreak/>
        <w:t>Our Equality C</w:t>
      </w:r>
      <w:r w:rsidRPr="009F0CD1">
        <w:t>ommitments</w:t>
      </w:r>
      <w:r>
        <w:t xml:space="preserve">: </w:t>
      </w:r>
      <w:r w:rsidR="002915F1" w:rsidRPr="009F0CD1">
        <w:t>F</w:t>
      </w:r>
      <w:r w:rsidR="00C4129A">
        <w:t>aith, Religion and B</w:t>
      </w:r>
      <w:r w:rsidR="006253EB" w:rsidRPr="009F0CD1">
        <w:t>elief</w:t>
      </w:r>
    </w:p>
    <w:p w14:paraId="3D68D5BC" w14:textId="32B8D172" w:rsidR="006253EB" w:rsidRPr="009F0CD1" w:rsidRDefault="006253EB" w:rsidP="00E12CC7">
      <w:pPr>
        <w:pStyle w:val="Sub-heading"/>
        <w:spacing w:after="0"/>
      </w:pPr>
      <w:r w:rsidRPr="009F0CD1">
        <w:t xml:space="preserve">Our </w:t>
      </w:r>
      <w:r w:rsidR="00C4129A">
        <w:t>C</w:t>
      </w:r>
      <w:r w:rsidRPr="009F0CD1">
        <w:t>ommitment</w:t>
      </w:r>
    </w:p>
    <w:p w14:paraId="3ED85649" w14:textId="4E1D45FF" w:rsidR="001B27B6" w:rsidRDefault="004F2F2F" w:rsidP="001B27B6">
      <w:pPr>
        <w:rPr>
          <w:rFonts w:cs="Arial"/>
          <w:b/>
        </w:rPr>
      </w:pPr>
      <w:r>
        <w:rPr>
          <w:rFonts w:cs="Arial"/>
        </w:rPr>
        <w:t>The Sheffield College</w:t>
      </w:r>
      <w:r w:rsidR="006253EB" w:rsidRPr="009F0CD1">
        <w:rPr>
          <w:rFonts w:cs="Arial"/>
        </w:rPr>
        <w:t xml:space="preserve"> welcomes people of all faiths and </w:t>
      </w:r>
      <w:r w:rsidR="00E13D82" w:rsidRPr="009F0CD1">
        <w:rPr>
          <w:rFonts w:cs="Arial"/>
        </w:rPr>
        <w:t>those with no faith. We</w:t>
      </w:r>
      <w:r w:rsidR="006253EB" w:rsidRPr="009F0CD1">
        <w:rPr>
          <w:rFonts w:cs="Arial"/>
        </w:rPr>
        <w:t xml:space="preserve"> promote learning and understa</w:t>
      </w:r>
      <w:r w:rsidR="00E13D82" w:rsidRPr="009F0CD1">
        <w:rPr>
          <w:rFonts w:cs="Arial"/>
        </w:rPr>
        <w:t>nding between religions. We</w:t>
      </w:r>
      <w:r w:rsidR="006253EB" w:rsidRPr="009F0CD1">
        <w:rPr>
          <w:rFonts w:cs="Arial"/>
        </w:rPr>
        <w:t xml:space="preserve"> act firmly to eliminate any discriminatory </w:t>
      </w:r>
      <w:r w:rsidR="002915F1" w:rsidRPr="009F0CD1">
        <w:rPr>
          <w:rFonts w:cs="Arial"/>
        </w:rPr>
        <w:t>behaviour</w:t>
      </w:r>
      <w:r w:rsidR="006253EB" w:rsidRPr="009F0CD1">
        <w:rPr>
          <w:rFonts w:cs="Arial"/>
        </w:rPr>
        <w:t xml:space="preserve"> arising from differences</w:t>
      </w:r>
      <w:r w:rsidR="002915F1" w:rsidRPr="009F0CD1">
        <w:rPr>
          <w:rFonts w:cs="Arial"/>
        </w:rPr>
        <w:t xml:space="preserve"> </w:t>
      </w:r>
      <w:r w:rsidR="00E13D82" w:rsidRPr="009F0CD1">
        <w:rPr>
          <w:rFonts w:cs="Arial"/>
        </w:rPr>
        <w:t>in belief. We</w:t>
      </w:r>
      <w:r w:rsidR="006253EB" w:rsidRPr="009F0CD1">
        <w:rPr>
          <w:rFonts w:cs="Arial"/>
        </w:rPr>
        <w:t xml:space="preserve"> work to secure respect for beliefs, faiths and religions and welcome all of them equally, providing opportunities for the faithful to celebrate their beliefs. As a learning organisation, we will place firm emphasis on the primacy of education and we will develop and deliver our curriculum to strengthen moral and social awareness wherever it is appropriate.</w:t>
      </w:r>
    </w:p>
    <w:p w14:paraId="66799D40" w14:textId="51793E25" w:rsidR="006253EB" w:rsidRPr="001B27B6" w:rsidRDefault="00C4129A" w:rsidP="00E12CC7">
      <w:pPr>
        <w:pStyle w:val="Sub-heading"/>
        <w:spacing w:after="0"/>
      </w:pPr>
      <w:r>
        <w:t>Our C</w:t>
      </w:r>
      <w:r w:rsidR="006253EB" w:rsidRPr="009F0CD1">
        <w:t>ontext</w:t>
      </w:r>
    </w:p>
    <w:p w14:paraId="62928567" w14:textId="7F455C7A" w:rsidR="006253EB" w:rsidRPr="009F0CD1" w:rsidRDefault="004F2F2F" w:rsidP="006253EB">
      <w:pPr>
        <w:rPr>
          <w:rFonts w:cs="Arial"/>
        </w:rPr>
      </w:pPr>
      <w:r>
        <w:rPr>
          <w:rFonts w:cs="Arial"/>
        </w:rPr>
        <w:t>The Sheffield College</w:t>
      </w:r>
      <w:r w:rsidR="00E13D82" w:rsidRPr="009F0CD1">
        <w:rPr>
          <w:rFonts w:cs="Arial"/>
        </w:rPr>
        <w:t xml:space="preserve"> </w:t>
      </w:r>
      <w:r w:rsidR="00A32415">
        <w:rPr>
          <w:rFonts w:cs="Arial"/>
        </w:rPr>
        <w:t>has a diverse</w:t>
      </w:r>
      <w:r w:rsidR="00E13D82" w:rsidRPr="009F0CD1">
        <w:rPr>
          <w:rFonts w:cs="Arial"/>
        </w:rPr>
        <w:t xml:space="preserve"> community</w:t>
      </w:r>
      <w:r w:rsidR="006253EB" w:rsidRPr="009F0CD1">
        <w:rPr>
          <w:rFonts w:cs="Arial"/>
        </w:rPr>
        <w:t xml:space="preserve"> with</w:t>
      </w:r>
      <w:r w:rsidR="00A32415">
        <w:rPr>
          <w:rFonts w:cs="Arial"/>
        </w:rPr>
        <w:t xml:space="preserve"> many</w:t>
      </w:r>
      <w:r w:rsidR="006253EB" w:rsidRPr="009F0CD1">
        <w:rPr>
          <w:rFonts w:cs="Arial"/>
        </w:rPr>
        <w:t xml:space="preserve"> different value systems and religions. Staff and students have access to a well-established multi-faith chaplaincy service</w:t>
      </w:r>
      <w:r w:rsidR="00E13D82" w:rsidRPr="009F0CD1">
        <w:rPr>
          <w:rFonts w:cs="Arial"/>
        </w:rPr>
        <w:t>, known as the Listening Service</w:t>
      </w:r>
      <w:r w:rsidR="006253EB" w:rsidRPr="009F0CD1">
        <w:rPr>
          <w:rFonts w:cs="Arial"/>
        </w:rPr>
        <w:t>. The College offers a quiet room for meditation or prayer, and the Listening Service (Chaplaincy) are available to offer information about religious festivals and world issues.</w:t>
      </w:r>
    </w:p>
    <w:p w14:paraId="2A14A280" w14:textId="1413CF53" w:rsidR="006253EB" w:rsidRPr="009F0CD1" w:rsidRDefault="006253EB" w:rsidP="006253EB">
      <w:pPr>
        <w:rPr>
          <w:rFonts w:cs="Arial"/>
        </w:rPr>
      </w:pPr>
      <w:r w:rsidRPr="009F0CD1">
        <w:rPr>
          <w:rFonts w:cs="Arial"/>
        </w:rPr>
        <w:t>Our data in relation to religion and beli</w:t>
      </w:r>
      <w:r w:rsidR="00047C82" w:rsidRPr="009F0CD1">
        <w:rPr>
          <w:rFonts w:cs="Arial"/>
        </w:rPr>
        <w:t xml:space="preserve">ef is limited, as we </w:t>
      </w:r>
      <w:r w:rsidR="00A32415" w:rsidRPr="009F0CD1">
        <w:rPr>
          <w:rFonts w:cs="Arial"/>
        </w:rPr>
        <w:t>have not</w:t>
      </w:r>
      <w:r w:rsidR="00047C82" w:rsidRPr="009F0CD1">
        <w:rPr>
          <w:rFonts w:cs="Arial"/>
        </w:rPr>
        <w:t xml:space="preserve"> </w:t>
      </w:r>
      <w:r w:rsidRPr="009F0CD1">
        <w:rPr>
          <w:rFonts w:cs="Arial"/>
        </w:rPr>
        <w:t>been asking students and staff. However, this will expand as enrolment and recruitment practices dev</w:t>
      </w:r>
      <w:r w:rsidR="00047C82" w:rsidRPr="009F0CD1">
        <w:rPr>
          <w:rFonts w:cs="Arial"/>
        </w:rPr>
        <w:t>elop. This will enable us to</w:t>
      </w:r>
      <w:r w:rsidRPr="009F0CD1">
        <w:rPr>
          <w:rFonts w:cs="Arial"/>
        </w:rPr>
        <w:t xml:space="preserve"> support curriculum </w:t>
      </w:r>
      <w:r w:rsidR="00047C82" w:rsidRPr="009F0CD1">
        <w:rPr>
          <w:rFonts w:cs="Arial"/>
        </w:rPr>
        <w:t xml:space="preserve">effectively, provide </w:t>
      </w:r>
      <w:r w:rsidR="00E13D82" w:rsidRPr="009F0CD1">
        <w:rPr>
          <w:rFonts w:cs="Arial"/>
        </w:rPr>
        <w:t xml:space="preserve">tailored </w:t>
      </w:r>
      <w:r w:rsidR="00047C82" w:rsidRPr="009F0CD1">
        <w:rPr>
          <w:rFonts w:cs="Arial"/>
        </w:rPr>
        <w:t>enrichment activity and</w:t>
      </w:r>
      <w:r w:rsidRPr="009F0CD1">
        <w:rPr>
          <w:rFonts w:cs="Arial"/>
        </w:rPr>
        <w:t xml:space="preserve"> create an environment where people can openly discuss </w:t>
      </w:r>
      <w:r w:rsidR="00A32415">
        <w:rPr>
          <w:rFonts w:cs="Arial"/>
        </w:rPr>
        <w:t xml:space="preserve">faith, </w:t>
      </w:r>
      <w:r w:rsidRPr="009F0CD1">
        <w:rPr>
          <w:rFonts w:cs="Arial"/>
        </w:rPr>
        <w:t>religion or belief.</w:t>
      </w:r>
    </w:p>
    <w:p w14:paraId="74AAD96B" w14:textId="627CD0A2" w:rsidR="006253EB" w:rsidRPr="009F0CD1" w:rsidRDefault="00C4129A" w:rsidP="00E12CC7">
      <w:pPr>
        <w:pStyle w:val="Sub-heading"/>
        <w:spacing w:after="0"/>
      </w:pPr>
      <w:r>
        <w:t>Our I</w:t>
      </w:r>
      <w:r w:rsidR="006253EB" w:rsidRPr="009F0CD1">
        <w:t>ntende</w:t>
      </w:r>
      <w:r>
        <w:t>d I</w:t>
      </w:r>
      <w:r w:rsidR="006253EB" w:rsidRPr="009F0CD1">
        <w:t>mpact</w:t>
      </w:r>
    </w:p>
    <w:p w14:paraId="5963E4AA" w14:textId="77777777" w:rsidR="00E13D82" w:rsidRPr="009F0CD1" w:rsidRDefault="00E13D82" w:rsidP="006253EB">
      <w:pPr>
        <w:rPr>
          <w:rFonts w:cs="Arial"/>
          <w:b/>
        </w:rPr>
      </w:pPr>
      <w:r w:rsidRPr="009F0CD1">
        <w:rPr>
          <w:rFonts w:cs="Arial"/>
          <w:b/>
        </w:rPr>
        <w:t>We will:</w:t>
      </w:r>
    </w:p>
    <w:p w14:paraId="68484544" w14:textId="168A3F5E" w:rsidR="006253EB" w:rsidRPr="009F0CD1" w:rsidRDefault="006253EB" w:rsidP="002915F1">
      <w:pPr>
        <w:ind w:left="720" w:hanging="720"/>
        <w:rPr>
          <w:rFonts w:cs="Arial"/>
        </w:rPr>
      </w:pPr>
      <w:r w:rsidRPr="009F0CD1">
        <w:rPr>
          <w:rFonts w:cs="Arial"/>
        </w:rPr>
        <w:t>•</w:t>
      </w:r>
      <w:r w:rsidRPr="009F0CD1">
        <w:rPr>
          <w:rFonts w:cs="Arial"/>
        </w:rPr>
        <w:tab/>
      </w:r>
      <w:r w:rsidR="00E13D82" w:rsidRPr="009F0CD1">
        <w:rPr>
          <w:rFonts w:cs="Arial"/>
        </w:rPr>
        <w:t>Develop a</w:t>
      </w:r>
      <w:r w:rsidRPr="009F0CD1">
        <w:rPr>
          <w:rFonts w:cs="Arial"/>
        </w:rPr>
        <w:t xml:space="preserve"> climate of understanding in which religious discrimination </w:t>
      </w:r>
      <w:r w:rsidR="002B1988" w:rsidRPr="009F0CD1">
        <w:rPr>
          <w:rFonts w:cs="Arial"/>
        </w:rPr>
        <w:t>i</w:t>
      </w:r>
      <w:r w:rsidR="00A32415">
        <w:rPr>
          <w:rFonts w:cs="Arial"/>
        </w:rPr>
        <w:t>s</w:t>
      </w:r>
      <w:r w:rsidR="002B1988" w:rsidRPr="009F0CD1">
        <w:rPr>
          <w:rFonts w:cs="Arial"/>
        </w:rPr>
        <w:t xml:space="preserve"> addressed</w:t>
      </w:r>
      <w:r w:rsidR="00A32415">
        <w:rPr>
          <w:rFonts w:cs="Arial"/>
        </w:rPr>
        <w:t xml:space="preserve"> promptly</w:t>
      </w:r>
    </w:p>
    <w:p w14:paraId="3796370B" w14:textId="77777777" w:rsidR="006253EB" w:rsidRPr="009F0CD1" w:rsidRDefault="00E13D82" w:rsidP="006253EB">
      <w:pPr>
        <w:rPr>
          <w:rFonts w:cs="Arial"/>
        </w:rPr>
      </w:pPr>
      <w:r w:rsidRPr="009F0CD1">
        <w:rPr>
          <w:rFonts w:cs="Arial"/>
        </w:rPr>
        <w:t>•</w:t>
      </w:r>
      <w:r w:rsidRPr="009F0CD1">
        <w:rPr>
          <w:rFonts w:cs="Arial"/>
        </w:rPr>
        <w:tab/>
        <w:t>Promote events that celebrate a range of faiths</w:t>
      </w:r>
    </w:p>
    <w:p w14:paraId="18CA65B5" w14:textId="77777777" w:rsidR="006253EB" w:rsidRPr="009F0CD1" w:rsidRDefault="006253EB" w:rsidP="006253EB">
      <w:pPr>
        <w:rPr>
          <w:rFonts w:cs="Arial"/>
        </w:rPr>
      </w:pPr>
      <w:r w:rsidRPr="009F0CD1">
        <w:rPr>
          <w:rFonts w:cs="Arial"/>
        </w:rPr>
        <w:t>•</w:t>
      </w:r>
      <w:r w:rsidRPr="009F0CD1">
        <w:rPr>
          <w:rFonts w:cs="Arial"/>
        </w:rPr>
        <w:tab/>
      </w:r>
      <w:r w:rsidR="00E13D82" w:rsidRPr="009F0CD1">
        <w:rPr>
          <w:rFonts w:cs="Arial"/>
        </w:rPr>
        <w:t>Ensure a</w:t>
      </w:r>
      <w:r w:rsidRPr="009F0CD1">
        <w:rPr>
          <w:rFonts w:cs="Arial"/>
        </w:rPr>
        <w:t xml:space="preserve"> clear and equal message of w</w:t>
      </w:r>
      <w:r w:rsidR="002915F1" w:rsidRPr="009F0CD1">
        <w:rPr>
          <w:rFonts w:cs="Arial"/>
        </w:rPr>
        <w:t>elcome for people of all faiths</w:t>
      </w:r>
    </w:p>
    <w:p w14:paraId="27AC99E3" w14:textId="77777777" w:rsidR="006253EB" w:rsidRPr="009F0CD1" w:rsidRDefault="00E13D82" w:rsidP="00E13D82">
      <w:pPr>
        <w:ind w:left="720" w:hanging="720"/>
        <w:rPr>
          <w:rFonts w:cs="Arial"/>
        </w:rPr>
      </w:pPr>
      <w:r w:rsidRPr="009F0CD1">
        <w:rPr>
          <w:rFonts w:cs="Arial"/>
        </w:rPr>
        <w:t>•</w:t>
      </w:r>
      <w:r w:rsidRPr="009F0CD1">
        <w:rPr>
          <w:rFonts w:cs="Arial"/>
        </w:rPr>
        <w:tab/>
        <w:t>Further develop a</w:t>
      </w:r>
      <w:r w:rsidR="006253EB" w:rsidRPr="009F0CD1">
        <w:rPr>
          <w:rFonts w:cs="Arial"/>
        </w:rPr>
        <w:t xml:space="preserve"> respectful and value-based curriculum that promotes social and moral dev</w:t>
      </w:r>
      <w:r w:rsidR="002915F1" w:rsidRPr="009F0CD1">
        <w:rPr>
          <w:rFonts w:cs="Arial"/>
        </w:rPr>
        <w:t>elopment</w:t>
      </w:r>
    </w:p>
    <w:p w14:paraId="239857BB" w14:textId="77777777" w:rsidR="006253EB" w:rsidRPr="009F0CD1" w:rsidRDefault="006253EB" w:rsidP="002915F1">
      <w:pPr>
        <w:ind w:left="720" w:hanging="720"/>
        <w:rPr>
          <w:rFonts w:cs="Arial"/>
        </w:rPr>
      </w:pPr>
      <w:r w:rsidRPr="009F0CD1">
        <w:rPr>
          <w:rFonts w:cs="Arial"/>
        </w:rPr>
        <w:t>•</w:t>
      </w:r>
      <w:r w:rsidRPr="009F0CD1">
        <w:rPr>
          <w:rFonts w:cs="Arial"/>
        </w:rPr>
        <w:tab/>
      </w:r>
      <w:r w:rsidR="00E13D82" w:rsidRPr="009F0CD1">
        <w:rPr>
          <w:rFonts w:cs="Arial"/>
        </w:rPr>
        <w:t>Collect and analyse i</w:t>
      </w:r>
      <w:r w:rsidRPr="009F0CD1">
        <w:rPr>
          <w:rFonts w:cs="Arial"/>
        </w:rPr>
        <w:t>mproved data on the profile of religious belief by students and staff to</w:t>
      </w:r>
      <w:r w:rsidR="00D709CA" w:rsidRPr="009F0CD1">
        <w:rPr>
          <w:rFonts w:cs="Arial"/>
        </w:rPr>
        <w:t xml:space="preserve"> help us develop our services.</w:t>
      </w:r>
    </w:p>
    <w:p w14:paraId="266A789A" w14:textId="50ADABA6" w:rsidR="006253EB" w:rsidRDefault="00E13D82" w:rsidP="006253EB">
      <w:pPr>
        <w:rPr>
          <w:rFonts w:cs="Arial"/>
        </w:rPr>
      </w:pPr>
      <w:r w:rsidRPr="009F0CD1">
        <w:rPr>
          <w:rFonts w:cs="Arial"/>
        </w:rPr>
        <w:t>•</w:t>
      </w:r>
      <w:r w:rsidRPr="009F0CD1">
        <w:rPr>
          <w:rFonts w:cs="Arial"/>
        </w:rPr>
        <w:tab/>
        <w:t>Help to support i</w:t>
      </w:r>
      <w:r w:rsidR="006253EB" w:rsidRPr="009F0CD1">
        <w:rPr>
          <w:rFonts w:cs="Arial"/>
        </w:rPr>
        <w:t>mproved community c</w:t>
      </w:r>
      <w:r w:rsidRPr="009F0CD1">
        <w:rPr>
          <w:rFonts w:cs="Arial"/>
        </w:rPr>
        <w:t>ohesion within</w:t>
      </w:r>
      <w:r w:rsidR="002915F1" w:rsidRPr="009F0CD1">
        <w:rPr>
          <w:rFonts w:cs="Arial"/>
        </w:rPr>
        <w:t xml:space="preserve"> our communities</w:t>
      </w:r>
    </w:p>
    <w:p w14:paraId="319EE97B" w14:textId="0C73048A" w:rsidR="00A32415" w:rsidRDefault="00A32415" w:rsidP="006253EB">
      <w:pPr>
        <w:rPr>
          <w:rFonts w:cs="Arial"/>
        </w:rPr>
      </w:pPr>
    </w:p>
    <w:p w14:paraId="3381E9B1" w14:textId="1A103DFE" w:rsidR="001B27B6" w:rsidRDefault="001B27B6" w:rsidP="006253EB">
      <w:pPr>
        <w:rPr>
          <w:rFonts w:cs="Arial"/>
        </w:rPr>
      </w:pPr>
    </w:p>
    <w:p w14:paraId="7C26EDF2" w14:textId="63FA0100" w:rsidR="001B27B6" w:rsidRDefault="001B27B6" w:rsidP="006253EB">
      <w:pPr>
        <w:rPr>
          <w:rFonts w:cs="Arial"/>
        </w:rPr>
      </w:pPr>
    </w:p>
    <w:p w14:paraId="12C0BD32" w14:textId="77777777" w:rsidR="00F623A9" w:rsidRDefault="00F623A9" w:rsidP="006253EB">
      <w:pPr>
        <w:rPr>
          <w:rFonts w:cs="Arial"/>
        </w:rPr>
      </w:pPr>
    </w:p>
    <w:p w14:paraId="7E93388C" w14:textId="54352F70" w:rsidR="001B27B6" w:rsidRDefault="001B27B6" w:rsidP="006253EB">
      <w:pPr>
        <w:rPr>
          <w:rFonts w:cs="Arial"/>
        </w:rPr>
      </w:pPr>
    </w:p>
    <w:p w14:paraId="1769C317" w14:textId="2D6DA7B5" w:rsidR="001B27B6" w:rsidRDefault="001B27B6" w:rsidP="006253EB">
      <w:pPr>
        <w:rPr>
          <w:rFonts w:cs="Arial"/>
        </w:rPr>
      </w:pPr>
    </w:p>
    <w:p w14:paraId="62C78652" w14:textId="5183A0A7" w:rsidR="00D619A4" w:rsidRDefault="00D619A4" w:rsidP="006253EB">
      <w:pPr>
        <w:rPr>
          <w:rFonts w:cs="Arial"/>
        </w:rPr>
      </w:pPr>
    </w:p>
    <w:p w14:paraId="41B6F5B8" w14:textId="2EB6E1B2" w:rsidR="00D619A4" w:rsidRDefault="00D619A4" w:rsidP="006253EB">
      <w:pPr>
        <w:rPr>
          <w:rFonts w:cs="Arial"/>
        </w:rPr>
      </w:pPr>
    </w:p>
    <w:p w14:paraId="38FD42D4" w14:textId="77777777" w:rsidR="00D619A4" w:rsidRPr="009F0CD1" w:rsidRDefault="00D619A4" w:rsidP="006253EB">
      <w:pPr>
        <w:rPr>
          <w:rFonts w:cs="Arial"/>
        </w:rPr>
      </w:pPr>
    </w:p>
    <w:p w14:paraId="5DA1735A" w14:textId="11F0740F" w:rsidR="006253EB" w:rsidRPr="009F0CD1" w:rsidRDefault="00433E9F" w:rsidP="003105AB">
      <w:pPr>
        <w:pStyle w:val="Bigtitle"/>
      </w:pPr>
      <w:r>
        <w:lastRenderedPageBreak/>
        <w:t>Our Equality C</w:t>
      </w:r>
      <w:r w:rsidRPr="009F0CD1">
        <w:t>ommitments</w:t>
      </w:r>
      <w:r>
        <w:t xml:space="preserve">: </w:t>
      </w:r>
      <w:r w:rsidR="006253EB" w:rsidRPr="009F0CD1">
        <w:t>Gender</w:t>
      </w:r>
      <w:r w:rsidR="002915F1" w:rsidRPr="009F0CD1">
        <w:t xml:space="preserve"> </w:t>
      </w:r>
      <w:r w:rsidR="00F623A9">
        <w:t>Reassignment (</w:t>
      </w:r>
      <w:r w:rsidR="00D856AA">
        <w:t>Identity</w:t>
      </w:r>
      <w:r w:rsidR="00F623A9">
        <w:t>)</w:t>
      </w:r>
    </w:p>
    <w:p w14:paraId="15D32182" w14:textId="15181DC7" w:rsidR="006253EB" w:rsidRPr="009F0CD1" w:rsidRDefault="00C4129A" w:rsidP="00E12CC7">
      <w:pPr>
        <w:pStyle w:val="Sub-heading"/>
        <w:spacing w:after="0"/>
      </w:pPr>
      <w:r>
        <w:t>Our C</w:t>
      </w:r>
      <w:r w:rsidR="006253EB" w:rsidRPr="009F0CD1">
        <w:t>ommitment</w:t>
      </w:r>
    </w:p>
    <w:p w14:paraId="5FB93B96" w14:textId="50A12190" w:rsidR="006253EB" w:rsidRPr="009F0CD1" w:rsidRDefault="004F2F2F" w:rsidP="006253EB">
      <w:pPr>
        <w:rPr>
          <w:rFonts w:cs="Arial"/>
        </w:rPr>
      </w:pPr>
      <w:r>
        <w:rPr>
          <w:rFonts w:cs="Arial"/>
        </w:rPr>
        <w:t>The Sheffield College</w:t>
      </w:r>
      <w:r w:rsidR="006253EB" w:rsidRPr="009F0CD1">
        <w:rPr>
          <w:rFonts w:cs="Arial"/>
        </w:rPr>
        <w:t xml:space="preserve"> is committed to advancing equality of opportunity for transgendered people</w:t>
      </w:r>
      <w:r w:rsidR="004C739E">
        <w:rPr>
          <w:rFonts w:cs="Arial"/>
        </w:rPr>
        <w:t>, both staff and students,</w:t>
      </w:r>
      <w:r w:rsidR="006253EB" w:rsidRPr="009F0CD1">
        <w:rPr>
          <w:rFonts w:cs="Arial"/>
        </w:rPr>
        <w:t xml:space="preserve"> and to promoting an inclusive culture of respect in relation to gender identity. </w:t>
      </w:r>
    </w:p>
    <w:p w14:paraId="602FCEA5" w14:textId="77777777" w:rsidR="006253EB" w:rsidRPr="009F0CD1" w:rsidRDefault="00E13D82" w:rsidP="006253EB">
      <w:pPr>
        <w:rPr>
          <w:rFonts w:cs="Arial"/>
        </w:rPr>
      </w:pPr>
      <w:r w:rsidRPr="009F0CD1">
        <w:rPr>
          <w:rFonts w:cs="Arial"/>
        </w:rPr>
        <w:t xml:space="preserve">We do </w:t>
      </w:r>
      <w:r w:rsidR="006253EB" w:rsidRPr="009F0CD1">
        <w:rPr>
          <w:rFonts w:cs="Arial"/>
        </w:rPr>
        <w:t>not tolerate discrimination, harassment or victimisation related</w:t>
      </w:r>
      <w:r w:rsidRPr="009F0CD1">
        <w:rPr>
          <w:rFonts w:cs="Arial"/>
        </w:rPr>
        <w:t xml:space="preserve"> to gender identity and we </w:t>
      </w:r>
      <w:r w:rsidR="006253EB" w:rsidRPr="009F0CD1">
        <w:rPr>
          <w:rFonts w:cs="Arial"/>
        </w:rPr>
        <w:t xml:space="preserve">remove any participation barriers by promoting gender identity equality widely and actively across job roles, levels and curriculum and business areas. </w:t>
      </w:r>
    </w:p>
    <w:p w14:paraId="25177206" w14:textId="0B7D47F1" w:rsidR="006253EB" w:rsidRPr="009F0CD1" w:rsidRDefault="004F2F2F" w:rsidP="006253EB">
      <w:pPr>
        <w:rPr>
          <w:rFonts w:cs="Arial"/>
        </w:rPr>
      </w:pPr>
      <w:r>
        <w:rPr>
          <w:rFonts w:cs="Arial"/>
        </w:rPr>
        <w:t>The Sheffield College</w:t>
      </w:r>
      <w:r w:rsidR="00E13D82" w:rsidRPr="009F0CD1">
        <w:rPr>
          <w:rFonts w:cs="Arial"/>
        </w:rPr>
        <w:t xml:space="preserve"> is</w:t>
      </w:r>
      <w:r w:rsidR="006253EB" w:rsidRPr="009F0CD1">
        <w:rPr>
          <w:rFonts w:cs="Arial"/>
        </w:rPr>
        <w:t xml:space="preserve"> a place where people will be encouraged to follow their chosen career or learning pathway regardless of gender status and identity as we seek to build an environment where all value respect. </w:t>
      </w:r>
    </w:p>
    <w:p w14:paraId="39C2B563" w14:textId="62A278D3" w:rsidR="00A32415" w:rsidRPr="009F0CD1" w:rsidRDefault="006253EB" w:rsidP="006253EB">
      <w:pPr>
        <w:rPr>
          <w:rFonts w:cs="Arial"/>
        </w:rPr>
      </w:pPr>
      <w:r w:rsidRPr="009F0CD1">
        <w:rPr>
          <w:rFonts w:cs="Arial"/>
        </w:rPr>
        <w:t>Our Student Voice str</w:t>
      </w:r>
      <w:r w:rsidR="00E13D82" w:rsidRPr="009F0CD1">
        <w:rPr>
          <w:rFonts w:cs="Arial"/>
        </w:rPr>
        <w:t xml:space="preserve">ategy will enable us to </w:t>
      </w:r>
      <w:r w:rsidRPr="009F0CD1">
        <w:rPr>
          <w:rFonts w:cs="Arial"/>
        </w:rPr>
        <w:t xml:space="preserve">consult </w:t>
      </w:r>
      <w:r w:rsidR="00782AC3">
        <w:rPr>
          <w:rFonts w:cs="Arial"/>
        </w:rPr>
        <w:t xml:space="preserve">widely </w:t>
      </w:r>
      <w:r w:rsidRPr="009F0CD1">
        <w:rPr>
          <w:rFonts w:cs="Arial"/>
        </w:rPr>
        <w:t xml:space="preserve">with students and staff ensuring </w:t>
      </w:r>
      <w:r w:rsidR="00A32415">
        <w:rPr>
          <w:rFonts w:cs="Arial"/>
        </w:rPr>
        <w:t>t</w:t>
      </w:r>
      <w:r w:rsidR="00782AC3">
        <w:rPr>
          <w:rFonts w:cs="Arial"/>
        </w:rPr>
        <w:t>he removal off</w:t>
      </w:r>
      <w:r w:rsidRPr="009F0CD1">
        <w:rPr>
          <w:rFonts w:cs="Arial"/>
        </w:rPr>
        <w:t xml:space="preserve"> any gend</w:t>
      </w:r>
      <w:r w:rsidR="00782AC3">
        <w:rPr>
          <w:rFonts w:cs="Arial"/>
        </w:rPr>
        <w:t>er identity barriers</w:t>
      </w:r>
      <w:r w:rsidRPr="009F0CD1">
        <w:rPr>
          <w:rFonts w:cs="Arial"/>
        </w:rPr>
        <w:t>.</w:t>
      </w:r>
    </w:p>
    <w:p w14:paraId="74C8C2E0" w14:textId="42DC7CAF" w:rsidR="006253EB" w:rsidRPr="009F0CD1" w:rsidRDefault="00C4129A" w:rsidP="00E12CC7">
      <w:pPr>
        <w:pStyle w:val="Sub-heading"/>
        <w:spacing w:after="0"/>
      </w:pPr>
      <w:r>
        <w:t>Our C</w:t>
      </w:r>
      <w:r w:rsidR="006253EB" w:rsidRPr="009F0CD1">
        <w:t>ontext</w:t>
      </w:r>
    </w:p>
    <w:p w14:paraId="54E902CF" w14:textId="37737052" w:rsidR="006253EB" w:rsidRPr="009F0CD1" w:rsidRDefault="006253EB" w:rsidP="006253EB">
      <w:pPr>
        <w:rPr>
          <w:rFonts w:cs="Arial"/>
        </w:rPr>
      </w:pPr>
      <w:r w:rsidRPr="009F0CD1">
        <w:rPr>
          <w:rFonts w:cs="Arial"/>
        </w:rPr>
        <w:t xml:space="preserve">Our students report feeling safe at </w:t>
      </w:r>
      <w:r w:rsidR="004F2F2F">
        <w:rPr>
          <w:rFonts w:cs="Arial"/>
        </w:rPr>
        <w:t>The Sheffield College</w:t>
      </w:r>
      <w:r w:rsidRPr="009F0CD1">
        <w:rPr>
          <w:rFonts w:cs="Arial"/>
        </w:rPr>
        <w:t xml:space="preserve">, however, we need to do more to promote the interests of transgender students and staff and to raise awareness about transgender issues at organisational level. </w:t>
      </w:r>
    </w:p>
    <w:p w14:paraId="2F9E429D" w14:textId="0F43CC6F" w:rsidR="006253EB" w:rsidRPr="009F0CD1" w:rsidRDefault="004F2F2F" w:rsidP="006253EB">
      <w:pPr>
        <w:rPr>
          <w:rFonts w:cs="Arial"/>
        </w:rPr>
      </w:pPr>
      <w:r>
        <w:rPr>
          <w:rFonts w:cs="Arial"/>
        </w:rPr>
        <w:t>The Sheffield College</w:t>
      </w:r>
      <w:r w:rsidR="002915F1" w:rsidRPr="009F0CD1">
        <w:rPr>
          <w:rFonts w:cs="Arial"/>
        </w:rPr>
        <w:t xml:space="preserve"> </w:t>
      </w:r>
      <w:r w:rsidR="002B1988" w:rsidRPr="009F0CD1">
        <w:rPr>
          <w:rFonts w:cs="Arial"/>
        </w:rPr>
        <w:t>does not</w:t>
      </w:r>
      <w:r w:rsidR="002915F1" w:rsidRPr="009F0CD1">
        <w:rPr>
          <w:rFonts w:cs="Arial"/>
        </w:rPr>
        <w:t xml:space="preserve"> currently </w:t>
      </w:r>
      <w:r w:rsidR="002B1988" w:rsidRPr="009F0CD1">
        <w:rPr>
          <w:rFonts w:cs="Arial"/>
        </w:rPr>
        <w:t xml:space="preserve">collect </w:t>
      </w:r>
      <w:r w:rsidR="006253EB" w:rsidRPr="009F0CD1">
        <w:rPr>
          <w:rFonts w:cs="Arial"/>
        </w:rPr>
        <w:t>robust data for our students and staff regarding gender reassignment and gathering this data systematically will be one of our key priorities from September 2019. We will analyse the data on a yearly basis to ascertain the impact of our actions to date.</w:t>
      </w:r>
      <w:r w:rsidR="00433E9F">
        <w:rPr>
          <w:rFonts w:cs="Arial"/>
        </w:rPr>
        <w:t xml:space="preserve"> </w:t>
      </w:r>
      <w:r w:rsidR="006253EB" w:rsidRPr="009F0CD1">
        <w:rPr>
          <w:rFonts w:cs="Arial"/>
        </w:rPr>
        <w:t>We will use this data to take steps to address any gender identity issues within the College.</w:t>
      </w:r>
    </w:p>
    <w:p w14:paraId="656E418C" w14:textId="65874D94" w:rsidR="006253EB" w:rsidRPr="009F0CD1" w:rsidRDefault="00C4129A" w:rsidP="00E12CC7">
      <w:pPr>
        <w:pStyle w:val="Sub-heading"/>
        <w:spacing w:after="0"/>
      </w:pPr>
      <w:r>
        <w:t>Our Intended I</w:t>
      </w:r>
      <w:r w:rsidR="006253EB" w:rsidRPr="009F0CD1">
        <w:t>mpact</w:t>
      </w:r>
    </w:p>
    <w:p w14:paraId="51D580C2" w14:textId="77777777" w:rsidR="00E13D82" w:rsidRPr="009F0CD1" w:rsidRDefault="00E13D82" w:rsidP="00E12CC7">
      <w:pPr>
        <w:spacing w:after="0"/>
        <w:rPr>
          <w:rFonts w:cs="Arial"/>
          <w:b/>
        </w:rPr>
      </w:pPr>
      <w:r w:rsidRPr="009F0CD1">
        <w:rPr>
          <w:rFonts w:cs="Arial"/>
          <w:b/>
        </w:rPr>
        <w:t>We will:</w:t>
      </w:r>
    </w:p>
    <w:p w14:paraId="0821D628" w14:textId="5FDDA525" w:rsidR="004C739E" w:rsidRPr="009F0CD1" w:rsidRDefault="00E13D82">
      <w:pPr>
        <w:ind w:left="720" w:hanging="720"/>
        <w:rPr>
          <w:rFonts w:cs="Arial"/>
        </w:rPr>
      </w:pPr>
      <w:r w:rsidRPr="009F0CD1">
        <w:rPr>
          <w:rFonts w:cs="Arial"/>
        </w:rPr>
        <w:t>•</w:t>
      </w:r>
      <w:r w:rsidRPr="009F0CD1">
        <w:rPr>
          <w:rFonts w:cs="Arial"/>
        </w:rPr>
        <w:tab/>
        <w:t>Develop student</w:t>
      </w:r>
      <w:r w:rsidR="006253EB" w:rsidRPr="009F0CD1">
        <w:rPr>
          <w:rFonts w:cs="Arial"/>
        </w:rPr>
        <w:t xml:space="preserve"> recruitment </w:t>
      </w:r>
      <w:r w:rsidRPr="009F0CD1">
        <w:rPr>
          <w:rFonts w:cs="Arial"/>
        </w:rPr>
        <w:t xml:space="preserve">processes </w:t>
      </w:r>
      <w:r w:rsidR="006253EB" w:rsidRPr="009F0CD1">
        <w:rPr>
          <w:rFonts w:cs="Arial"/>
        </w:rPr>
        <w:t>that actively encourages transgender students to access careers of their choice, regardless of traditio</w:t>
      </w:r>
      <w:r w:rsidR="00281B2C" w:rsidRPr="009F0CD1">
        <w:rPr>
          <w:rFonts w:cs="Arial"/>
        </w:rPr>
        <w:t>nal gender under representation</w:t>
      </w:r>
    </w:p>
    <w:p w14:paraId="14321D71" w14:textId="77777777" w:rsidR="006253EB" w:rsidRPr="009F0CD1" w:rsidRDefault="006253EB" w:rsidP="002915F1">
      <w:pPr>
        <w:ind w:left="720" w:hanging="720"/>
        <w:rPr>
          <w:rFonts w:cs="Arial"/>
        </w:rPr>
      </w:pPr>
      <w:r w:rsidRPr="009F0CD1">
        <w:rPr>
          <w:rFonts w:cs="Arial"/>
        </w:rPr>
        <w:t>•</w:t>
      </w:r>
      <w:r w:rsidRPr="009F0CD1">
        <w:rPr>
          <w:rFonts w:cs="Arial"/>
        </w:rPr>
        <w:tab/>
      </w:r>
      <w:r w:rsidR="00E13D82" w:rsidRPr="009F0CD1">
        <w:rPr>
          <w:rFonts w:cs="Arial"/>
        </w:rPr>
        <w:t>Ensure a well-developed</w:t>
      </w:r>
      <w:r w:rsidRPr="009F0CD1">
        <w:rPr>
          <w:rFonts w:cs="Arial"/>
        </w:rPr>
        <w:t xml:space="preserve"> curriculum and tutorial programme that positively promotes understanding and equality</w:t>
      </w:r>
      <w:r w:rsidR="002915F1" w:rsidRPr="009F0CD1">
        <w:rPr>
          <w:rFonts w:cs="Arial"/>
        </w:rPr>
        <w:t xml:space="preserve"> of gender re-</w:t>
      </w:r>
      <w:r w:rsidR="00281B2C" w:rsidRPr="009F0CD1">
        <w:rPr>
          <w:rFonts w:cs="Arial"/>
        </w:rPr>
        <w:t>assignment people</w:t>
      </w:r>
    </w:p>
    <w:p w14:paraId="61A044DA" w14:textId="4B405013" w:rsidR="006253EB" w:rsidRPr="009F0CD1" w:rsidRDefault="00782AC3" w:rsidP="002915F1">
      <w:pPr>
        <w:ind w:left="720" w:hanging="720"/>
        <w:rPr>
          <w:rFonts w:cs="Arial"/>
        </w:rPr>
      </w:pPr>
      <w:r>
        <w:rPr>
          <w:rFonts w:cs="Arial"/>
        </w:rPr>
        <w:t>•</w:t>
      </w:r>
      <w:r>
        <w:rPr>
          <w:rFonts w:cs="Arial"/>
        </w:rPr>
        <w:tab/>
        <w:t>Further develop policies that respect and value</w:t>
      </w:r>
      <w:r w:rsidR="006253EB" w:rsidRPr="009F0CD1">
        <w:rPr>
          <w:rFonts w:cs="Arial"/>
        </w:rPr>
        <w:t xml:space="preserve"> the wishes of the person undergoing gender reassignment in all cases</w:t>
      </w:r>
      <w:r w:rsidR="004C739E">
        <w:rPr>
          <w:rFonts w:cs="Arial"/>
        </w:rPr>
        <w:t>, staff or student,</w:t>
      </w:r>
      <w:r w:rsidR="006253EB" w:rsidRPr="009F0CD1">
        <w:rPr>
          <w:rFonts w:cs="Arial"/>
        </w:rPr>
        <w:t xml:space="preserve"> and entitles individuals to use the facilities that are appropriat</w:t>
      </w:r>
      <w:r w:rsidR="00281B2C" w:rsidRPr="009F0CD1">
        <w:rPr>
          <w:rFonts w:cs="Arial"/>
        </w:rPr>
        <w:t>e for their own gender identity</w:t>
      </w:r>
    </w:p>
    <w:p w14:paraId="5C7E4000" w14:textId="5C7625B6" w:rsidR="006253EB" w:rsidRPr="009F0CD1" w:rsidRDefault="00E13D82" w:rsidP="002915F1">
      <w:pPr>
        <w:ind w:left="720" w:hanging="720"/>
        <w:rPr>
          <w:rFonts w:cs="Arial"/>
        </w:rPr>
      </w:pPr>
      <w:r w:rsidRPr="009F0CD1">
        <w:rPr>
          <w:rFonts w:cs="Arial"/>
        </w:rPr>
        <w:t>•</w:t>
      </w:r>
      <w:r w:rsidRPr="009F0CD1">
        <w:rPr>
          <w:rFonts w:cs="Arial"/>
        </w:rPr>
        <w:tab/>
        <w:t>Ensure a</w:t>
      </w:r>
      <w:r w:rsidR="006253EB" w:rsidRPr="009F0CD1">
        <w:rPr>
          <w:rFonts w:cs="Arial"/>
        </w:rPr>
        <w:t xml:space="preserve"> robust approach to gender reassignment discrimination and harassment tha</w:t>
      </w:r>
      <w:r w:rsidR="00782AC3">
        <w:rPr>
          <w:rFonts w:cs="Arial"/>
        </w:rPr>
        <w:t>t tackles unwanted attention,</w:t>
      </w:r>
      <w:r w:rsidR="006253EB" w:rsidRPr="009F0CD1">
        <w:rPr>
          <w:rFonts w:cs="Arial"/>
        </w:rPr>
        <w:t xml:space="preserve"> unfair behaviours an</w:t>
      </w:r>
      <w:r w:rsidR="00281B2C" w:rsidRPr="009F0CD1">
        <w:rPr>
          <w:rFonts w:cs="Arial"/>
        </w:rPr>
        <w:t>d promotes a culture of respect</w:t>
      </w:r>
    </w:p>
    <w:p w14:paraId="726A33E9" w14:textId="77777777" w:rsidR="006253EB" w:rsidRPr="009F0CD1" w:rsidRDefault="00D617AE" w:rsidP="00632C12">
      <w:pPr>
        <w:ind w:left="720" w:hanging="720"/>
        <w:rPr>
          <w:rFonts w:cs="Arial"/>
        </w:rPr>
      </w:pPr>
      <w:r w:rsidRPr="009F0CD1">
        <w:rPr>
          <w:rFonts w:cs="Arial"/>
        </w:rPr>
        <w:t>•</w:t>
      </w:r>
      <w:r w:rsidRPr="009F0CD1">
        <w:rPr>
          <w:rFonts w:cs="Arial"/>
        </w:rPr>
        <w:tab/>
        <w:t>Develop</w:t>
      </w:r>
      <w:r w:rsidR="006253EB" w:rsidRPr="009F0CD1">
        <w:rPr>
          <w:rFonts w:cs="Arial"/>
        </w:rPr>
        <w:t xml:space="preserve"> effective working relationship</w:t>
      </w:r>
      <w:r w:rsidRPr="009F0CD1">
        <w:rPr>
          <w:rFonts w:cs="Arial"/>
        </w:rPr>
        <w:t>s</w:t>
      </w:r>
      <w:r w:rsidR="006253EB" w:rsidRPr="009F0CD1">
        <w:rPr>
          <w:rFonts w:cs="Arial"/>
        </w:rPr>
        <w:t xml:space="preserve"> with other institutions, local comm</w:t>
      </w:r>
      <w:r w:rsidRPr="009F0CD1">
        <w:rPr>
          <w:rFonts w:cs="Arial"/>
        </w:rPr>
        <w:t>unities and other stakeholders</w:t>
      </w:r>
      <w:r w:rsidR="006253EB" w:rsidRPr="009F0CD1">
        <w:rPr>
          <w:rFonts w:cs="Arial"/>
        </w:rPr>
        <w:t xml:space="preserve"> to train </w:t>
      </w:r>
      <w:r w:rsidRPr="009F0CD1">
        <w:rPr>
          <w:rFonts w:cs="Arial"/>
        </w:rPr>
        <w:t xml:space="preserve">and support staff and students to </w:t>
      </w:r>
      <w:r w:rsidR="006253EB" w:rsidRPr="009F0CD1">
        <w:rPr>
          <w:rFonts w:cs="Arial"/>
        </w:rPr>
        <w:t xml:space="preserve">tackle gender discrimination and to encourage and promote good </w:t>
      </w:r>
      <w:r w:rsidR="00281B2C" w:rsidRPr="009F0CD1">
        <w:rPr>
          <w:rFonts w:cs="Arial"/>
        </w:rPr>
        <w:t>practice</w:t>
      </w:r>
    </w:p>
    <w:p w14:paraId="47140C74" w14:textId="42A7F0B5" w:rsidR="00782AC3" w:rsidRDefault="00D617AE" w:rsidP="00E12CC7">
      <w:pPr>
        <w:ind w:left="720" w:hanging="720"/>
      </w:pPr>
      <w:r w:rsidRPr="009F0CD1">
        <w:rPr>
          <w:rFonts w:cs="Arial"/>
        </w:rPr>
        <w:t>•</w:t>
      </w:r>
      <w:r w:rsidRPr="009F0CD1">
        <w:rPr>
          <w:rFonts w:cs="Arial"/>
        </w:rPr>
        <w:tab/>
        <w:t>Further develop our</w:t>
      </w:r>
      <w:r w:rsidR="006253EB" w:rsidRPr="009F0CD1">
        <w:rPr>
          <w:rFonts w:cs="Arial"/>
        </w:rPr>
        <w:t xml:space="preserve"> app</w:t>
      </w:r>
      <w:r w:rsidR="00782AC3">
        <w:rPr>
          <w:rFonts w:cs="Arial"/>
        </w:rPr>
        <w:t>roach to transgender issues to promote</w:t>
      </w:r>
      <w:r w:rsidR="006253EB" w:rsidRPr="009F0CD1">
        <w:rPr>
          <w:rFonts w:cs="Arial"/>
        </w:rPr>
        <w:t xml:space="preserve"> understanding and welcome for those involved in any</w:t>
      </w:r>
      <w:r w:rsidR="00281B2C" w:rsidRPr="009F0CD1">
        <w:rPr>
          <w:rFonts w:cs="Arial"/>
        </w:rPr>
        <w:t xml:space="preserve"> kind of change to their gender</w:t>
      </w:r>
    </w:p>
    <w:p w14:paraId="0DB1AE75" w14:textId="77777777" w:rsidR="00D619A4" w:rsidRDefault="00D619A4" w:rsidP="003105AB">
      <w:pPr>
        <w:pStyle w:val="Bigtitle"/>
      </w:pPr>
    </w:p>
    <w:p w14:paraId="0E670C70" w14:textId="77777777" w:rsidR="00D619A4" w:rsidRDefault="00D619A4" w:rsidP="003105AB">
      <w:pPr>
        <w:pStyle w:val="Bigtitle"/>
      </w:pPr>
    </w:p>
    <w:p w14:paraId="625783C8" w14:textId="5F6DB289" w:rsidR="006253EB" w:rsidRPr="003105AB" w:rsidRDefault="00433E9F" w:rsidP="003105AB">
      <w:pPr>
        <w:pStyle w:val="Bigtitle"/>
      </w:pPr>
      <w:r>
        <w:lastRenderedPageBreak/>
        <w:t>Our Equality C</w:t>
      </w:r>
      <w:r w:rsidRPr="009F0CD1">
        <w:t>ommitments</w:t>
      </w:r>
      <w:r>
        <w:t xml:space="preserve">: </w:t>
      </w:r>
      <w:r w:rsidR="00C4129A">
        <w:t>Pregnancy and M</w:t>
      </w:r>
      <w:r w:rsidR="006253EB" w:rsidRPr="003105AB">
        <w:t>aternity</w:t>
      </w:r>
    </w:p>
    <w:p w14:paraId="52677B2D" w14:textId="61FE66F3" w:rsidR="006253EB" w:rsidRPr="009F0CD1" w:rsidRDefault="00C4129A" w:rsidP="00E12CC7">
      <w:pPr>
        <w:pStyle w:val="Sub-heading"/>
        <w:spacing w:after="0"/>
      </w:pPr>
      <w:r>
        <w:t>Our C</w:t>
      </w:r>
      <w:r w:rsidR="006253EB" w:rsidRPr="009F0CD1">
        <w:t>ommitment</w:t>
      </w:r>
    </w:p>
    <w:p w14:paraId="66ED6049" w14:textId="4779F71C" w:rsidR="006253EB" w:rsidRPr="009F0CD1" w:rsidRDefault="006253EB" w:rsidP="006253EB">
      <w:pPr>
        <w:rPr>
          <w:rFonts w:cs="Arial"/>
        </w:rPr>
      </w:pPr>
      <w:r w:rsidRPr="009F0CD1">
        <w:rPr>
          <w:rFonts w:cs="Arial"/>
        </w:rPr>
        <w:t xml:space="preserve">At </w:t>
      </w:r>
      <w:r w:rsidR="004F2F2F">
        <w:rPr>
          <w:rFonts w:cs="Arial"/>
        </w:rPr>
        <w:t>The Sheffield College</w:t>
      </w:r>
      <w:r w:rsidR="00047C82" w:rsidRPr="009F0CD1">
        <w:rPr>
          <w:rFonts w:cs="Arial"/>
        </w:rPr>
        <w:t>,</w:t>
      </w:r>
      <w:r w:rsidRPr="009F0CD1">
        <w:rPr>
          <w:rFonts w:cs="Arial"/>
        </w:rPr>
        <w:t xml:space="preserve"> we are committed to advancing equality of opportunity for women who are </w:t>
      </w:r>
      <w:r w:rsidR="00D617AE" w:rsidRPr="009F0CD1">
        <w:rPr>
          <w:rFonts w:cs="Arial"/>
        </w:rPr>
        <w:t xml:space="preserve">pregnant, have given birth in the last 26 weeks </w:t>
      </w:r>
      <w:r w:rsidRPr="009F0CD1">
        <w:rPr>
          <w:rFonts w:cs="Arial"/>
        </w:rPr>
        <w:t>or are breastfeeding. We will foster good relations and eliminate discrimination, harassment and victimisation related to pregnancy and maternity.</w:t>
      </w:r>
    </w:p>
    <w:p w14:paraId="3B93C2C9" w14:textId="41A9A820" w:rsidR="006253EB" w:rsidRPr="009F0CD1" w:rsidRDefault="00C4129A" w:rsidP="00E12CC7">
      <w:pPr>
        <w:pStyle w:val="Sub-heading"/>
        <w:spacing w:after="0"/>
      </w:pPr>
      <w:r>
        <w:t>Our C</w:t>
      </w:r>
      <w:r w:rsidR="006253EB" w:rsidRPr="009F0CD1">
        <w:t>ontext</w:t>
      </w:r>
    </w:p>
    <w:p w14:paraId="2EA472EF" w14:textId="77777777" w:rsidR="006253EB" w:rsidRPr="009F0CD1" w:rsidRDefault="006253EB" w:rsidP="006253EB">
      <w:pPr>
        <w:rPr>
          <w:rFonts w:cs="Arial"/>
        </w:rPr>
      </w:pPr>
      <w:r w:rsidRPr="009F0CD1">
        <w:rPr>
          <w:rFonts w:cs="Arial"/>
        </w:rPr>
        <w:t xml:space="preserve">The College has excellent and well-embedded processes to support employees and students who are pregnant or have recently given birth. For instance, we allow time for anti-natal appointments and care, carry out risk assessments to ensure the environment is safe in relation to new and expectant mothers and provide suitable facilities for nursing mothers to express and store milk. </w:t>
      </w:r>
    </w:p>
    <w:p w14:paraId="044FC6DA" w14:textId="77777777" w:rsidR="00F50E59" w:rsidRDefault="006253EB" w:rsidP="00782AC3">
      <w:pPr>
        <w:rPr>
          <w:rFonts w:cs="Arial"/>
        </w:rPr>
      </w:pPr>
      <w:r w:rsidRPr="009F0CD1">
        <w:rPr>
          <w:rFonts w:cs="Arial"/>
        </w:rPr>
        <w:t>Flexible learning and working arrangements are available for new and expectants mothers in consultation with Tutorial Mentors, in the case of students, and with line managers in the case of staff. We work with local agencies to support young and/or v</w:t>
      </w:r>
      <w:r w:rsidR="00782AC3">
        <w:rPr>
          <w:rFonts w:cs="Arial"/>
        </w:rPr>
        <w:t xml:space="preserve">ulnerable expectant and </w:t>
      </w:r>
      <w:r w:rsidRPr="009F0CD1">
        <w:rPr>
          <w:rFonts w:cs="Arial"/>
        </w:rPr>
        <w:t xml:space="preserve">new mothers. </w:t>
      </w:r>
    </w:p>
    <w:p w14:paraId="4A299180" w14:textId="7F247ACE" w:rsidR="006253EB" w:rsidRPr="00F50E59" w:rsidRDefault="00C4129A" w:rsidP="00E12CC7">
      <w:pPr>
        <w:pStyle w:val="Sub-heading"/>
        <w:spacing w:after="0"/>
      </w:pPr>
      <w:r>
        <w:t>Our Intended I</w:t>
      </w:r>
      <w:r w:rsidR="006253EB" w:rsidRPr="00F50E59">
        <w:t>mpact</w:t>
      </w:r>
    </w:p>
    <w:p w14:paraId="37BFAA40" w14:textId="77777777" w:rsidR="00D617AE" w:rsidRPr="00E12CC7" w:rsidRDefault="00D617AE" w:rsidP="003105AB">
      <w:pPr>
        <w:rPr>
          <w:rFonts w:cs="Arial"/>
          <w:b/>
        </w:rPr>
      </w:pPr>
      <w:r w:rsidRPr="00E12CC7">
        <w:rPr>
          <w:rFonts w:cs="Arial"/>
          <w:b/>
        </w:rPr>
        <w:t>We will:</w:t>
      </w:r>
    </w:p>
    <w:p w14:paraId="4EF32F6B" w14:textId="77777777" w:rsidR="006253EB" w:rsidRPr="009F0CD1" w:rsidRDefault="00D617AE" w:rsidP="002915F1">
      <w:pPr>
        <w:ind w:left="720" w:hanging="720"/>
        <w:rPr>
          <w:rFonts w:cs="Arial"/>
        </w:rPr>
      </w:pPr>
      <w:r w:rsidRPr="009F0CD1">
        <w:rPr>
          <w:rFonts w:cs="Arial"/>
        </w:rPr>
        <w:t>•</w:t>
      </w:r>
      <w:r w:rsidRPr="009F0CD1">
        <w:rPr>
          <w:rFonts w:cs="Arial"/>
        </w:rPr>
        <w:tab/>
        <w:t>Continue to f</w:t>
      </w:r>
      <w:r w:rsidR="006253EB" w:rsidRPr="009F0CD1">
        <w:rPr>
          <w:rFonts w:cs="Arial"/>
        </w:rPr>
        <w:t>oster an environment and culture that promotes an understanding of the issues that expectant and new mothers face</w:t>
      </w:r>
    </w:p>
    <w:p w14:paraId="626EF15D" w14:textId="77777777" w:rsidR="009C2A27" w:rsidRPr="009F0CD1" w:rsidRDefault="006253EB" w:rsidP="002915F1">
      <w:pPr>
        <w:ind w:left="720" w:hanging="720"/>
        <w:rPr>
          <w:rFonts w:cs="Arial"/>
        </w:rPr>
      </w:pPr>
      <w:r w:rsidRPr="009F0CD1">
        <w:rPr>
          <w:rFonts w:cs="Arial"/>
        </w:rPr>
        <w:t>•</w:t>
      </w:r>
      <w:r w:rsidRPr="009F0CD1">
        <w:rPr>
          <w:rFonts w:cs="Arial"/>
        </w:rPr>
        <w:tab/>
      </w:r>
      <w:r w:rsidR="00D617AE" w:rsidRPr="009F0CD1">
        <w:rPr>
          <w:rFonts w:cs="Arial"/>
        </w:rPr>
        <w:t>R</w:t>
      </w:r>
      <w:r w:rsidR="009C2A27" w:rsidRPr="009F0CD1">
        <w:rPr>
          <w:rFonts w:cs="Arial"/>
        </w:rPr>
        <w:t>etain a supportive policy framework for staff that are pregnant or on mat</w:t>
      </w:r>
      <w:r w:rsidR="00D617AE" w:rsidRPr="009F0CD1">
        <w:rPr>
          <w:rFonts w:cs="Arial"/>
        </w:rPr>
        <w:t>ernity, through periodic review</w:t>
      </w:r>
    </w:p>
    <w:p w14:paraId="6F30D91C" w14:textId="60CA9C46" w:rsidR="006253EB" w:rsidRPr="009F0CD1" w:rsidRDefault="00B96929" w:rsidP="00F50E59">
      <w:pPr>
        <w:ind w:left="720" w:hanging="720"/>
        <w:rPr>
          <w:rFonts w:cs="Arial"/>
        </w:rPr>
      </w:pPr>
      <w:r w:rsidRPr="009F0CD1">
        <w:rPr>
          <w:rFonts w:cs="Arial"/>
        </w:rPr>
        <w:t>•</w:t>
      </w:r>
      <w:r w:rsidRPr="009F0CD1">
        <w:rPr>
          <w:rFonts w:cs="Arial"/>
        </w:rPr>
        <w:tab/>
      </w:r>
      <w:r w:rsidR="006253EB" w:rsidRPr="00B96929">
        <w:rPr>
          <w:rFonts w:cs="Arial"/>
        </w:rPr>
        <w:t>A</w:t>
      </w:r>
      <w:r w:rsidR="00D617AE" w:rsidRPr="00B96929">
        <w:rPr>
          <w:rFonts w:cs="Arial"/>
        </w:rPr>
        <w:t xml:space="preserve">dopt a </w:t>
      </w:r>
      <w:r w:rsidR="006253EB" w:rsidRPr="00B96929">
        <w:rPr>
          <w:rFonts w:cs="Arial"/>
        </w:rPr>
        <w:t>robust approach to pregnancy and maternity discrimination and harassment that tackles</w:t>
      </w:r>
      <w:r w:rsidRPr="00B96929">
        <w:rPr>
          <w:rFonts w:cs="Arial"/>
        </w:rPr>
        <w:t xml:space="preserve"> </w:t>
      </w:r>
      <w:r w:rsidR="006253EB" w:rsidRPr="00B96929">
        <w:rPr>
          <w:rFonts w:cs="Arial"/>
        </w:rPr>
        <w:t>unwanted attention and unfair behaviours and promotes a culture of respect</w:t>
      </w:r>
    </w:p>
    <w:p w14:paraId="40060C65" w14:textId="77777777" w:rsidR="006253EB" w:rsidRPr="009F0CD1" w:rsidRDefault="00D617AE" w:rsidP="002915F1">
      <w:pPr>
        <w:ind w:left="720" w:hanging="720"/>
        <w:rPr>
          <w:rFonts w:cs="Arial"/>
        </w:rPr>
      </w:pPr>
      <w:r w:rsidRPr="009F0CD1">
        <w:rPr>
          <w:rFonts w:cs="Arial"/>
        </w:rPr>
        <w:t>•</w:t>
      </w:r>
      <w:r w:rsidRPr="009F0CD1">
        <w:rPr>
          <w:rFonts w:cs="Arial"/>
        </w:rPr>
        <w:tab/>
        <w:t>Encourage a</w:t>
      </w:r>
      <w:r w:rsidR="006253EB" w:rsidRPr="009F0CD1">
        <w:rPr>
          <w:rFonts w:cs="Arial"/>
        </w:rPr>
        <w:t>n effective working relationship with local agencies and institutions that will allow us to train and support staff and students</w:t>
      </w:r>
    </w:p>
    <w:p w14:paraId="411AF9A3" w14:textId="3845EB9D" w:rsidR="00782AC3" w:rsidRDefault="00D617AE" w:rsidP="001B27B6">
      <w:pPr>
        <w:ind w:left="720" w:hanging="720"/>
        <w:rPr>
          <w:rFonts w:cs="Arial"/>
        </w:rPr>
      </w:pPr>
      <w:r w:rsidRPr="009F0CD1">
        <w:rPr>
          <w:rFonts w:cs="Arial"/>
        </w:rPr>
        <w:t>•</w:t>
      </w:r>
      <w:r w:rsidRPr="009F0CD1">
        <w:rPr>
          <w:rFonts w:cs="Arial"/>
        </w:rPr>
        <w:tab/>
        <w:t>Ensure a</w:t>
      </w:r>
      <w:r w:rsidR="006253EB" w:rsidRPr="009F0CD1">
        <w:rPr>
          <w:rFonts w:cs="Arial"/>
        </w:rPr>
        <w:t xml:space="preserve"> fully developed approach to equality in employment and career progression that takes into consideration the nee</w:t>
      </w:r>
      <w:r w:rsidRPr="009F0CD1">
        <w:rPr>
          <w:rFonts w:cs="Arial"/>
        </w:rPr>
        <w:t>ds of new and expectant mothers</w:t>
      </w:r>
    </w:p>
    <w:p w14:paraId="6D6CBFA6" w14:textId="535F78E7" w:rsidR="001B27B6" w:rsidRDefault="001B27B6" w:rsidP="001B27B6">
      <w:pPr>
        <w:ind w:left="720" w:hanging="720"/>
        <w:rPr>
          <w:rFonts w:cs="Arial"/>
        </w:rPr>
      </w:pPr>
    </w:p>
    <w:p w14:paraId="10AE1B39" w14:textId="37EE9953" w:rsidR="00F623A9" w:rsidRDefault="00F623A9" w:rsidP="001B27B6">
      <w:pPr>
        <w:ind w:left="720" w:hanging="720"/>
        <w:rPr>
          <w:rFonts w:cs="Arial"/>
        </w:rPr>
      </w:pPr>
    </w:p>
    <w:p w14:paraId="577CE1FD" w14:textId="7F50D381" w:rsidR="00F623A9" w:rsidRDefault="00F623A9" w:rsidP="001B27B6">
      <w:pPr>
        <w:ind w:left="720" w:hanging="720"/>
        <w:rPr>
          <w:rFonts w:cs="Arial"/>
        </w:rPr>
      </w:pPr>
    </w:p>
    <w:p w14:paraId="5ACEE849" w14:textId="1981D606" w:rsidR="00F623A9" w:rsidRDefault="00F623A9" w:rsidP="001B27B6">
      <w:pPr>
        <w:ind w:left="720" w:hanging="720"/>
        <w:rPr>
          <w:rFonts w:cs="Arial"/>
        </w:rPr>
      </w:pPr>
    </w:p>
    <w:p w14:paraId="24FC57F5" w14:textId="43897544" w:rsidR="00F623A9" w:rsidRDefault="00F623A9" w:rsidP="001B27B6">
      <w:pPr>
        <w:ind w:left="720" w:hanging="720"/>
        <w:rPr>
          <w:rFonts w:cs="Arial"/>
        </w:rPr>
      </w:pPr>
    </w:p>
    <w:p w14:paraId="0B647C56" w14:textId="06EEB87F" w:rsidR="00433E9F" w:rsidRDefault="00433E9F" w:rsidP="001B27B6">
      <w:pPr>
        <w:ind w:left="720" w:hanging="720"/>
        <w:rPr>
          <w:rFonts w:cs="Arial"/>
        </w:rPr>
      </w:pPr>
    </w:p>
    <w:p w14:paraId="0F2882C2" w14:textId="77777777" w:rsidR="00433E9F" w:rsidRDefault="00433E9F" w:rsidP="001B27B6">
      <w:pPr>
        <w:ind w:left="720" w:hanging="720"/>
        <w:rPr>
          <w:rFonts w:cs="Arial"/>
        </w:rPr>
      </w:pPr>
    </w:p>
    <w:p w14:paraId="0289CE1F" w14:textId="77777777" w:rsidR="00D619A4" w:rsidRDefault="00D619A4" w:rsidP="003105AB">
      <w:pPr>
        <w:pStyle w:val="Bigtitle"/>
      </w:pPr>
    </w:p>
    <w:p w14:paraId="6B53E98D" w14:textId="77777777" w:rsidR="00D619A4" w:rsidRDefault="00D619A4" w:rsidP="003105AB">
      <w:pPr>
        <w:pStyle w:val="Bigtitle"/>
      </w:pPr>
    </w:p>
    <w:p w14:paraId="147C48DC" w14:textId="77777777" w:rsidR="00D619A4" w:rsidRDefault="00D619A4" w:rsidP="003105AB">
      <w:pPr>
        <w:pStyle w:val="Bigtitle"/>
      </w:pPr>
    </w:p>
    <w:p w14:paraId="4B15ADAA" w14:textId="7E54C0FB" w:rsidR="006253EB" w:rsidRPr="009F0CD1" w:rsidRDefault="00433E9F" w:rsidP="003105AB">
      <w:pPr>
        <w:pStyle w:val="Bigtitle"/>
      </w:pPr>
      <w:r>
        <w:lastRenderedPageBreak/>
        <w:t>Our Equality C</w:t>
      </w:r>
      <w:r w:rsidRPr="009F0CD1">
        <w:t>ommitments</w:t>
      </w:r>
      <w:r>
        <w:t xml:space="preserve">: </w:t>
      </w:r>
      <w:r w:rsidR="00C4129A">
        <w:t>Marriage and Civil P</w:t>
      </w:r>
      <w:r w:rsidR="006253EB" w:rsidRPr="009F0CD1">
        <w:t>artnership</w:t>
      </w:r>
    </w:p>
    <w:p w14:paraId="19B431D8" w14:textId="77777777" w:rsidR="006253EB" w:rsidRPr="009F0CD1" w:rsidRDefault="006253EB" w:rsidP="00E12CC7">
      <w:pPr>
        <w:pStyle w:val="Sub-heading"/>
        <w:spacing w:after="0"/>
      </w:pPr>
      <w:r w:rsidRPr="009F0CD1">
        <w:t>Our commitment</w:t>
      </w:r>
    </w:p>
    <w:p w14:paraId="30E8F234" w14:textId="6AC5B407" w:rsidR="006253EB" w:rsidRPr="009F0CD1" w:rsidRDefault="006253EB" w:rsidP="006253EB">
      <w:pPr>
        <w:rPr>
          <w:rFonts w:cs="Arial"/>
        </w:rPr>
      </w:pPr>
      <w:r w:rsidRPr="009F0CD1">
        <w:rPr>
          <w:rFonts w:cs="Arial"/>
        </w:rPr>
        <w:t xml:space="preserve">At </w:t>
      </w:r>
      <w:r w:rsidR="004F2F2F">
        <w:rPr>
          <w:rFonts w:cs="Arial"/>
        </w:rPr>
        <w:t>The Sheffield College</w:t>
      </w:r>
      <w:r w:rsidR="00047C82" w:rsidRPr="009F0CD1">
        <w:rPr>
          <w:rFonts w:cs="Arial"/>
        </w:rPr>
        <w:t>,</w:t>
      </w:r>
      <w:r w:rsidRPr="009F0CD1">
        <w:rPr>
          <w:rFonts w:cs="Arial"/>
        </w:rPr>
        <w:t xml:space="preserve"> we are committed to treating civil partners in the same way as married people in employment and training.</w:t>
      </w:r>
    </w:p>
    <w:p w14:paraId="5BD61195" w14:textId="5FA22330" w:rsidR="001B27B6" w:rsidRPr="009F0CD1" w:rsidRDefault="006253EB" w:rsidP="006253EB">
      <w:pPr>
        <w:rPr>
          <w:rFonts w:cs="Arial"/>
        </w:rPr>
      </w:pPr>
      <w:r w:rsidRPr="009F0CD1">
        <w:rPr>
          <w:rFonts w:cs="Arial"/>
        </w:rPr>
        <w:t>Any benefits given to married couples will also be offered to civil partners, including flexible working, statutory paternity pay, paternity and adoption leave, health insurance and survivor pensions.</w:t>
      </w:r>
    </w:p>
    <w:p w14:paraId="6E8290C8" w14:textId="135E2190" w:rsidR="006253EB" w:rsidRPr="009F0CD1" w:rsidRDefault="00C4129A" w:rsidP="00E12CC7">
      <w:pPr>
        <w:pStyle w:val="Sub-heading"/>
        <w:spacing w:after="0"/>
      </w:pPr>
      <w:r>
        <w:t>Our C</w:t>
      </w:r>
      <w:r w:rsidR="006253EB" w:rsidRPr="009F0CD1">
        <w:t>ontext</w:t>
      </w:r>
    </w:p>
    <w:p w14:paraId="21F92A97" w14:textId="6A2CD60E" w:rsidR="006253EB" w:rsidRPr="009F0CD1" w:rsidRDefault="004F2F2F" w:rsidP="006253EB">
      <w:pPr>
        <w:rPr>
          <w:rFonts w:cs="Arial"/>
        </w:rPr>
      </w:pPr>
      <w:r>
        <w:rPr>
          <w:rFonts w:cs="Arial"/>
        </w:rPr>
        <w:t>The Sheffield College</w:t>
      </w:r>
      <w:r w:rsidR="006253EB" w:rsidRPr="009F0CD1">
        <w:rPr>
          <w:rFonts w:cs="Arial"/>
        </w:rPr>
        <w:t xml:space="preserve"> already has well-established processes to support the partners of all our employees, regardless of whether they are married or in a civil partnership, through the range of benefits available. We </w:t>
      </w:r>
      <w:r w:rsidR="00D617AE" w:rsidRPr="009F0CD1">
        <w:rPr>
          <w:rFonts w:cs="Arial"/>
        </w:rPr>
        <w:t>do not</w:t>
      </w:r>
      <w:r w:rsidR="006253EB" w:rsidRPr="009F0CD1">
        <w:rPr>
          <w:rFonts w:cs="Arial"/>
        </w:rPr>
        <w:t xml:space="preserve"> currently gather information on marriage or civil partnerships for students but we do so for staff.</w:t>
      </w:r>
    </w:p>
    <w:p w14:paraId="6EE3A5EA" w14:textId="6B3AD750" w:rsidR="006253EB" w:rsidRPr="009F0CD1" w:rsidRDefault="00C4129A" w:rsidP="00E12CC7">
      <w:pPr>
        <w:pStyle w:val="Sub-heading"/>
        <w:spacing w:after="0"/>
      </w:pPr>
      <w:r>
        <w:t>Our Intended I</w:t>
      </w:r>
      <w:r w:rsidR="006253EB" w:rsidRPr="009F0CD1">
        <w:t>mpact</w:t>
      </w:r>
    </w:p>
    <w:p w14:paraId="2E60F1A7" w14:textId="77777777" w:rsidR="00D617AE" w:rsidRPr="009F0CD1" w:rsidRDefault="00D617AE" w:rsidP="006253EB">
      <w:pPr>
        <w:rPr>
          <w:rFonts w:cs="Arial"/>
          <w:b/>
        </w:rPr>
      </w:pPr>
      <w:r w:rsidRPr="009F0CD1">
        <w:rPr>
          <w:rFonts w:cs="Arial"/>
          <w:b/>
        </w:rPr>
        <w:t>We will:</w:t>
      </w:r>
    </w:p>
    <w:p w14:paraId="0489AAE2" w14:textId="7C721C5F" w:rsidR="00782AC3" w:rsidRDefault="00D617AE" w:rsidP="001B27B6">
      <w:pPr>
        <w:spacing w:after="0"/>
        <w:ind w:left="720" w:hanging="720"/>
        <w:rPr>
          <w:rFonts w:cs="Arial"/>
        </w:rPr>
      </w:pPr>
      <w:r w:rsidRPr="009F0CD1">
        <w:rPr>
          <w:rFonts w:cs="Arial"/>
        </w:rPr>
        <w:t>•</w:t>
      </w:r>
      <w:r w:rsidRPr="009F0CD1">
        <w:rPr>
          <w:rFonts w:cs="Arial"/>
        </w:rPr>
        <w:tab/>
        <w:t>C</w:t>
      </w:r>
      <w:r w:rsidR="006253EB" w:rsidRPr="009F0CD1">
        <w:rPr>
          <w:rFonts w:cs="Arial"/>
        </w:rPr>
        <w:t xml:space="preserve">reate and foster a culture of understanding and mutual respect across all our students and employees in relation to </w:t>
      </w:r>
      <w:r w:rsidR="00281B2C" w:rsidRPr="009F0CD1">
        <w:rPr>
          <w:rFonts w:cs="Arial"/>
        </w:rPr>
        <w:t>marriage and civil partnerships</w:t>
      </w:r>
    </w:p>
    <w:p w14:paraId="40B76C16" w14:textId="70F636AA" w:rsidR="001B27B6" w:rsidRDefault="001B27B6" w:rsidP="001B27B6">
      <w:pPr>
        <w:spacing w:after="0"/>
        <w:ind w:left="720" w:hanging="720"/>
        <w:rPr>
          <w:rFonts w:cs="Arial"/>
        </w:rPr>
      </w:pPr>
    </w:p>
    <w:p w14:paraId="13A9E2C5" w14:textId="77777777" w:rsidR="00296574" w:rsidRDefault="00296574" w:rsidP="003105AB">
      <w:pPr>
        <w:pStyle w:val="Bigtitle"/>
      </w:pPr>
    </w:p>
    <w:p w14:paraId="3893391C" w14:textId="77777777" w:rsidR="00296574" w:rsidRDefault="00296574" w:rsidP="003105AB">
      <w:pPr>
        <w:pStyle w:val="Bigtitle"/>
      </w:pPr>
    </w:p>
    <w:p w14:paraId="1815CB68" w14:textId="77777777" w:rsidR="00296574" w:rsidRDefault="00296574" w:rsidP="003105AB">
      <w:pPr>
        <w:pStyle w:val="Bigtitle"/>
      </w:pPr>
    </w:p>
    <w:p w14:paraId="1F818E60" w14:textId="77777777" w:rsidR="00296574" w:rsidRDefault="00296574" w:rsidP="003105AB">
      <w:pPr>
        <w:pStyle w:val="Bigtitle"/>
      </w:pPr>
    </w:p>
    <w:p w14:paraId="4D81AD57" w14:textId="77777777" w:rsidR="00296574" w:rsidRDefault="00296574" w:rsidP="003105AB">
      <w:pPr>
        <w:pStyle w:val="Bigtitle"/>
      </w:pPr>
    </w:p>
    <w:p w14:paraId="7864B4B1" w14:textId="77777777" w:rsidR="00296574" w:rsidRDefault="00296574" w:rsidP="003105AB">
      <w:pPr>
        <w:pStyle w:val="Bigtitle"/>
      </w:pPr>
    </w:p>
    <w:p w14:paraId="00DCB08F" w14:textId="77777777" w:rsidR="00296574" w:rsidRDefault="00296574" w:rsidP="003105AB">
      <w:pPr>
        <w:pStyle w:val="Bigtitle"/>
      </w:pPr>
    </w:p>
    <w:p w14:paraId="72A7F3E1" w14:textId="77777777" w:rsidR="00296574" w:rsidRDefault="00296574" w:rsidP="003105AB">
      <w:pPr>
        <w:pStyle w:val="Bigtitle"/>
      </w:pPr>
    </w:p>
    <w:p w14:paraId="3B65E786" w14:textId="77777777" w:rsidR="00296574" w:rsidRDefault="00296574" w:rsidP="003105AB">
      <w:pPr>
        <w:pStyle w:val="Bigtitle"/>
      </w:pPr>
    </w:p>
    <w:p w14:paraId="10BC37B5" w14:textId="77777777" w:rsidR="00296574" w:rsidRDefault="00296574" w:rsidP="003105AB">
      <w:pPr>
        <w:pStyle w:val="Bigtitle"/>
      </w:pPr>
    </w:p>
    <w:p w14:paraId="04A8CEF2" w14:textId="77777777" w:rsidR="00296574" w:rsidRDefault="00296574" w:rsidP="003105AB">
      <w:pPr>
        <w:pStyle w:val="Bigtitle"/>
      </w:pPr>
    </w:p>
    <w:p w14:paraId="38A88419" w14:textId="77777777" w:rsidR="00296574" w:rsidRDefault="00296574" w:rsidP="003105AB">
      <w:pPr>
        <w:pStyle w:val="Bigtitle"/>
      </w:pPr>
    </w:p>
    <w:p w14:paraId="4973E0EE" w14:textId="77777777" w:rsidR="00296574" w:rsidRDefault="00296574" w:rsidP="003105AB">
      <w:pPr>
        <w:pStyle w:val="Bigtitle"/>
      </w:pPr>
    </w:p>
    <w:p w14:paraId="0951BCA3" w14:textId="77777777" w:rsidR="00296574" w:rsidRDefault="00296574" w:rsidP="003105AB">
      <w:pPr>
        <w:pStyle w:val="Bigtitle"/>
      </w:pPr>
    </w:p>
    <w:p w14:paraId="6881C6C7" w14:textId="77777777" w:rsidR="00296574" w:rsidRDefault="00296574" w:rsidP="003105AB">
      <w:pPr>
        <w:pStyle w:val="Bigtitle"/>
      </w:pPr>
    </w:p>
    <w:p w14:paraId="6C1A97BD" w14:textId="77777777" w:rsidR="00296574" w:rsidRDefault="00296574" w:rsidP="003105AB">
      <w:pPr>
        <w:pStyle w:val="Bigtitle"/>
      </w:pPr>
    </w:p>
    <w:p w14:paraId="42853966" w14:textId="77777777" w:rsidR="00296574" w:rsidRDefault="00296574" w:rsidP="003105AB">
      <w:pPr>
        <w:pStyle w:val="Bigtitle"/>
      </w:pPr>
    </w:p>
    <w:p w14:paraId="401F06F9" w14:textId="77777777" w:rsidR="00296574" w:rsidRDefault="00296574" w:rsidP="003105AB">
      <w:pPr>
        <w:pStyle w:val="Bigtitle"/>
      </w:pPr>
    </w:p>
    <w:p w14:paraId="2831CEF7" w14:textId="77777777" w:rsidR="00296574" w:rsidRDefault="00296574" w:rsidP="003105AB">
      <w:pPr>
        <w:pStyle w:val="Bigtitle"/>
      </w:pPr>
    </w:p>
    <w:p w14:paraId="65B54DF3" w14:textId="77777777" w:rsidR="00296574" w:rsidRDefault="00296574" w:rsidP="003105AB">
      <w:pPr>
        <w:pStyle w:val="Bigtitle"/>
      </w:pPr>
    </w:p>
    <w:p w14:paraId="60277D2D" w14:textId="19DD9BF9" w:rsidR="006253EB" w:rsidRPr="009F0CD1" w:rsidRDefault="00433E9F" w:rsidP="003105AB">
      <w:pPr>
        <w:pStyle w:val="Bigtitle"/>
      </w:pPr>
      <w:r>
        <w:lastRenderedPageBreak/>
        <w:t>Our Equality C</w:t>
      </w:r>
      <w:r w:rsidRPr="009F0CD1">
        <w:t>ommitments</w:t>
      </w:r>
      <w:r>
        <w:t xml:space="preserve">: </w:t>
      </w:r>
      <w:r w:rsidR="00281B2C" w:rsidRPr="009F0CD1">
        <w:t>Socio-</w:t>
      </w:r>
      <w:r w:rsidR="006253EB" w:rsidRPr="009F0CD1">
        <w:t>economic</w:t>
      </w:r>
    </w:p>
    <w:p w14:paraId="65FA0D9F" w14:textId="5E2B342F" w:rsidR="006253EB" w:rsidRPr="009F0CD1" w:rsidRDefault="00C4129A" w:rsidP="00E12CC7">
      <w:pPr>
        <w:pStyle w:val="Sub-heading"/>
        <w:spacing w:after="0"/>
      </w:pPr>
      <w:r>
        <w:t>Our C</w:t>
      </w:r>
      <w:r w:rsidR="006253EB" w:rsidRPr="009F0CD1">
        <w:t>ommitment</w:t>
      </w:r>
    </w:p>
    <w:p w14:paraId="44E98AA4" w14:textId="4CFDB4C1" w:rsidR="006253EB" w:rsidRPr="009F0CD1" w:rsidRDefault="006253EB" w:rsidP="006253EB">
      <w:pPr>
        <w:rPr>
          <w:rFonts w:cs="Arial"/>
        </w:rPr>
      </w:pPr>
      <w:r w:rsidRPr="009F0CD1">
        <w:rPr>
          <w:rFonts w:cs="Arial"/>
        </w:rPr>
        <w:t>There is currently no legislative duty in r</w:t>
      </w:r>
      <w:r w:rsidR="00D617AE" w:rsidRPr="009F0CD1">
        <w:rPr>
          <w:rFonts w:cs="Arial"/>
        </w:rPr>
        <w:t>elation to socio-</w:t>
      </w:r>
      <w:r w:rsidRPr="009F0CD1">
        <w:rPr>
          <w:rFonts w:cs="Arial"/>
        </w:rPr>
        <w:t xml:space="preserve">economic factors. However, </w:t>
      </w:r>
      <w:r w:rsidR="004F2F2F">
        <w:rPr>
          <w:rFonts w:cs="Arial"/>
        </w:rPr>
        <w:t>The Sheffield College</w:t>
      </w:r>
      <w:r w:rsidRPr="009F0CD1">
        <w:rPr>
          <w:rFonts w:cs="Arial"/>
        </w:rPr>
        <w:t xml:space="preserve"> engages with a large number of students who come from disadvantaged backgrounds and is committed to meeting the needs of the communities it serves.</w:t>
      </w:r>
    </w:p>
    <w:p w14:paraId="4E789569" w14:textId="77777777" w:rsidR="006253EB" w:rsidRPr="009F0CD1" w:rsidRDefault="006253EB" w:rsidP="006253EB">
      <w:pPr>
        <w:rPr>
          <w:rFonts w:cs="Arial"/>
        </w:rPr>
      </w:pPr>
      <w:r w:rsidRPr="009F0CD1">
        <w:rPr>
          <w:rFonts w:cs="Arial"/>
        </w:rPr>
        <w:t>We are committed to understanding the nature and impact of econ</w:t>
      </w:r>
      <w:r w:rsidR="002915F1" w:rsidRPr="009F0CD1">
        <w:rPr>
          <w:rFonts w:cs="Arial"/>
        </w:rPr>
        <w:t>omic di</w:t>
      </w:r>
      <w:r w:rsidR="004C000B" w:rsidRPr="009F0CD1">
        <w:rPr>
          <w:rFonts w:cs="Arial"/>
        </w:rPr>
        <w:t>sadvantage. We</w:t>
      </w:r>
      <w:r w:rsidR="002915F1" w:rsidRPr="009F0CD1">
        <w:rPr>
          <w:rFonts w:cs="Arial"/>
        </w:rPr>
        <w:t xml:space="preserve"> will work </w:t>
      </w:r>
      <w:r w:rsidRPr="009F0CD1">
        <w:rPr>
          <w:rFonts w:cs="Arial"/>
        </w:rPr>
        <w:t>to reduce the barriers faced by people through the provision of high quality teaching and learning, outstanding support and a curriculum based on the needs of students and employers.</w:t>
      </w:r>
    </w:p>
    <w:p w14:paraId="0308C333" w14:textId="77777777" w:rsidR="006253EB" w:rsidRPr="009F0CD1" w:rsidRDefault="006253EB" w:rsidP="006253EB">
      <w:pPr>
        <w:rPr>
          <w:rFonts w:cs="Arial"/>
        </w:rPr>
      </w:pPr>
      <w:r w:rsidRPr="009F0CD1">
        <w:rPr>
          <w:rFonts w:cs="Arial"/>
        </w:rPr>
        <w:t>We will continue to emphasise the development of provision designed to attract those with lower expectations of success and prosperity and, with our partners, will explore new ways of working that make our provision more accessible to those who are disadvantaged.</w:t>
      </w:r>
    </w:p>
    <w:p w14:paraId="02353E25" w14:textId="5B107B7B" w:rsidR="006253EB" w:rsidRPr="009F0CD1" w:rsidRDefault="00C4129A" w:rsidP="00E12CC7">
      <w:pPr>
        <w:pStyle w:val="Sub-heading"/>
        <w:spacing w:after="0"/>
      </w:pPr>
      <w:r>
        <w:t>Our C</w:t>
      </w:r>
      <w:r w:rsidR="006253EB" w:rsidRPr="009F0CD1">
        <w:t>ontext</w:t>
      </w:r>
    </w:p>
    <w:p w14:paraId="4F9DB0EA" w14:textId="77777777" w:rsidR="006253EB" w:rsidRPr="009F0CD1" w:rsidRDefault="00D617AE" w:rsidP="006253EB">
      <w:pPr>
        <w:rPr>
          <w:rFonts w:cs="Arial"/>
        </w:rPr>
      </w:pPr>
      <w:r w:rsidRPr="009F0CD1">
        <w:rPr>
          <w:rFonts w:cs="Arial"/>
        </w:rPr>
        <w:t>53% of our student</w:t>
      </w:r>
      <w:r w:rsidR="006253EB" w:rsidRPr="009F0CD1">
        <w:rPr>
          <w:rFonts w:cs="Arial"/>
        </w:rPr>
        <w:t xml:space="preserve"> population comes from areas of high deprivation and 52% of our 16-18 population received financial support.</w:t>
      </w:r>
    </w:p>
    <w:p w14:paraId="6F98D692" w14:textId="77777777" w:rsidR="006253EB" w:rsidRPr="009F0CD1" w:rsidRDefault="006253EB" w:rsidP="006253EB">
      <w:pPr>
        <w:rPr>
          <w:rFonts w:cs="Arial"/>
        </w:rPr>
      </w:pPr>
      <w:r w:rsidRPr="009F0CD1">
        <w:rPr>
          <w:rFonts w:cs="Arial"/>
        </w:rPr>
        <w:t xml:space="preserve">Many of our students live in, or on the edge of, poverty and experience higher than average levels of </w:t>
      </w:r>
      <w:r w:rsidR="004C000B" w:rsidRPr="009F0CD1">
        <w:rPr>
          <w:rFonts w:cs="Arial"/>
        </w:rPr>
        <w:t>ill health</w:t>
      </w:r>
      <w:r w:rsidRPr="009F0CD1">
        <w:rPr>
          <w:rFonts w:cs="Arial"/>
        </w:rPr>
        <w:t xml:space="preserve"> and poor educational attainment. </w:t>
      </w:r>
    </w:p>
    <w:p w14:paraId="556C81DE" w14:textId="77777777" w:rsidR="006253EB" w:rsidRPr="009F0CD1" w:rsidRDefault="006253EB" w:rsidP="006253EB">
      <w:pPr>
        <w:rPr>
          <w:rFonts w:cs="Arial"/>
        </w:rPr>
      </w:pPr>
      <w:r w:rsidRPr="009F0CD1">
        <w:rPr>
          <w:rFonts w:cs="Arial"/>
        </w:rPr>
        <w:t>We believe that we have a duty to our community to address issues relating to cl</w:t>
      </w:r>
      <w:r w:rsidR="00D617AE" w:rsidRPr="009F0CD1">
        <w:rPr>
          <w:rFonts w:cs="Arial"/>
        </w:rPr>
        <w:t>ass and social mobility if we are to deliver our</w:t>
      </w:r>
      <w:r w:rsidRPr="009F0CD1">
        <w:rPr>
          <w:rFonts w:cs="Arial"/>
        </w:rPr>
        <w:t xml:space="preserve"> mission fully.</w:t>
      </w:r>
    </w:p>
    <w:p w14:paraId="73B74179" w14:textId="045D0FAB" w:rsidR="00296574" w:rsidRPr="00296574" w:rsidRDefault="004F2F2F" w:rsidP="00296574">
      <w:pPr>
        <w:rPr>
          <w:rFonts w:cs="Arial"/>
        </w:rPr>
      </w:pPr>
      <w:r>
        <w:rPr>
          <w:rFonts w:cs="Arial"/>
        </w:rPr>
        <w:t>The Sheffield College</w:t>
      </w:r>
      <w:r w:rsidR="006253EB" w:rsidRPr="009F0CD1">
        <w:rPr>
          <w:rFonts w:cs="Arial"/>
        </w:rPr>
        <w:t xml:space="preserve"> is committed to treating deprivation as a context and not an </w:t>
      </w:r>
      <w:r w:rsidR="0082095E">
        <w:rPr>
          <w:rFonts w:cs="Arial"/>
        </w:rPr>
        <w:t>excuse for poor performance, so</w:t>
      </w:r>
      <w:r w:rsidR="006253EB" w:rsidRPr="009F0CD1">
        <w:rPr>
          <w:rFonts w:cs="Arial"/>
        </w:rPr>
        <w:t xml:space="preserve"> </w:t>
      </w:r>
      <w:r w:rsidR="0082095E">
        <w:rPr>
          <w:rFonts w:cs="Arial"/>
        </w:rPr>
        <w:t xml:space="preserve">we expect </w:t>
      </w:r>
      <w:r w:rsidR="006253EB" w:rsidRPr="009F0CD1">
        <w:rPr>
          <w:rFonts w:cs="Arial"/>
        </w:rPr>
        <w:t xml:space="preserve">students from less affluent households </w:t>
      </w:r>
      <w:r w:rsidR="0082095E">
        <w:rPr>
          <w:rFonts w:cs="Arial"/>
        </w:rPr>
        <w:t>to succeed as well as those from</w:t>
      </w:r>
      <w:r w:rsidR="004C000B" w:rsidRPr="009F0CD1">
        <w:rPr>
          <w:rFonts w:cs="Arial"/>
        </w:rPr>
        <w:t xml:space="preserve"> </w:t>
      </w:r>
      <w:r w:rsidR="0082095E" w:rsidRPr="009F0CD1">
        <w:rPr>
          <w:rFonts w:cs="Arial"/>
        </w:rPr>
        <w:t>ones that are more affluent</w:t>
      </w:r>
      <w:r w:rsidR="00296574">
        <w:rPr>
          <w:rFonts w:cs="Arial"/>
        </w:rPr>
        <w:t>.</w:t>
      </w:r>
    </w:p>
    <w:p w14:paraId="43211549" w14:textId="458AAA62" w:rsidR="00D617AE" w:rsidRPr="009F0CD1" w:rsidRDefault="00C4129A" w:rsidP="00E12CC7">
      <w:pPr>
        <w:pStyle w:val="Sub-heading"/>
        <w:spacing w:after="0"/>
      </w:pPr>
      <w:r>
        <w:t>Our Intended I</w:t>
      </w:r>
      <w:r w:rsidR="00D617AE" w:rsidRPr="009F0CD1">
        <w:t>mpact</w:t>
      </w:r>
    </w:p>
    <w:p w14:paraId="673A6237" w14:textId="77777777" w:rsidR="00D617AE" w:rsidRPr="009F0CD1" w:rsidRDefault="00D617AE" w:rsidP="006253EB">
      <w:pPr>
        <w:rPr>
          <w:rFonts w:cs="Arial"/>
          <w:b/>
        </w:rPr>
      </w:pPr>
      <w:r w:rsidRPr="009F0CD1">
        <w:rPr>
          <w:rFonts w:cs="Arial"/>
          <w:b/>
        </w:rPr>
        <w:t>We wi</w:t>
      </w:r>
      <w:r w:rsidR="00B96929">
        <w:rPr>
          <w:rFonts w:cs="Arial"/>
          <w:b/>
        </w:rPr>
        <w:t>l</w:t>
      </w:r>
      <w:r w:rsidRPr="009F0CD1">
        <w:rPr>
          <w:rFonts w:cs="Arial"/>
          <w:b/>
        </w:rPr>
        <w:t>l:</w:t>
      </w:r>
    </w:p>
    <w:p w14:paraId="258D1B80" w14:textId="56C4DCA1" w:rsidR="00E70806" w:rsidRDefault="00D617AE">
      <w:pPr>
        <w:ind w:left="720" w:hanging="720"/>
        <w:rPr>
          <w:rFonts w:cs="Arial"/>
        </w:rPr>
      </w:pPr>
      <w:r w:rsidRPr="009F0CD1">
        <w:rPr>
          <w:rFonts w:cs="Arial"/>
        </w:rPr>
        <w:t>•</w:t>
      </w:r>
      <w:r w:rsidRPr="009F0CD1">
        <w:rPr>
          <w:rFonts w:cs="Arial"/>
        </w:rPr>
        <w:tab/>
      </w:r>
      <w:r w:rsidR="00E70806">
        <w:rPr>
          <w:rFonts w:cs="Arial"/>
        </w:rPr>
        <w:t xml:space="preserve">Improve transition arrangements and subsequent support for Looked After Children </w:t>
      </w:r>
      <w:r w:rsidR="007E5BB9">
        <w:rPr>
          <w:rFonts w:cs="Arial"/>
        </w:rPr>
        <w:t>and care leavers regardless of their age</w:t>
      </w:r>
    </w:p>
    <w:p w14:paraId="45D6C9DF" w14:textId="1C1DC6A7" w:rsidR="006253EB" w:rsidRPr="00E5694F" w:rsidRDefault="00E70806">
      <w:pPr>
        <w:ind w:left="720" w:hanging="720"/>
        <w:rPr>
          <w:rFonts w:cs="Arial"/>
        </w:rPr>
      </w:pPr>
      <w:r w:rsidRPr="009F0CD1">
        <w:rPr>
          <w:rFonts w:cs="Arial"/>
        </w:rPr>
        <w:t>•</w:t>
      </w:r>
      <w:r w:rsidRPr="009F0CD1">
        <w:rPr>
          <w:rFonts w:cs="Arial"/>
        </w:rPr>
        <w:tab/>
      </w:r>
      <w:r w:rsidR="00D617AE" w:rsidRPr="00E5694F">
        <w:rPr>
          <w:rFonts w:cs="Arial"/>
        </w:rPr>
        <w:t>N</w:t>
      </w:r>
      <w:r w:rsidR="006253EB" w:rsidRPr="00E5694F">
        <w:rPr>
          <w:rFonts w:cs="Arial"/>
        </w:rPr>
        <w:t>arrow achievement rate gaps for students who live in areas of deprivat</w:t>
      </w:r>
      <w:r w:rsidR="00281B2C" w:rsidRPr="00E5694F">
        <w:rPr>
          <w:rFonts w:cs="Arial"/>
        </w:rPr>
        <w:t>ion across all curriculum areas</w:t>
      </w:r>
    </w:p>
    <w:p w14:paraId="5C0B4D72" w14:textId="77777777" w:rsidR="006253EB" w:rsidRPr="009F0CD1" w:rsidRDefault="00D617AE" w:rsidP="002915F1">
      <w:pPr>
        <w:ind w:left="720" w:hanging="720"/>
        <w:rPr>
          <w:rFonts w:cs="Arial"/>
        </w:rPr>
      </w:pPr>
      <w:r w:rsidRPr="009F0CD1">
        <w:rPr>
          <w:rFonts w:cs="Arial"/>
        </w:rPr>
        <w:t>•</w:t>
      </w:r>
      <w:r w:rsidRPr="009F0CD1">
        <w:rPr>
          <w:rFonts w:cs="Arial"/>
        </w:rPr>
        <w:tab/>
        <w:t>C</w:t>
      </w:r>
      <w:r w:rsidR="006253EB" w:rsidRPr="009F0CD1">
        <w:rPr>
          <w:rFonts w:cs="Arial"/>
        </w:rPr>
        <w:t>onsider socio economic factors when impact assessing major plans, po</w:t>
      </w:r>
      <w:r w:rsidR="00281B2C" w:rsidRPr="009F0CD1">
        <w:rPr>
          <w:rFonts w:cs="Arial"/>
        </w:rPr>
        <w:t>licies, procedures and practice</w:t>
      </w:r>
    </w:p>
    <w:p w14:paraId="22E7CF7E" w14:textId="38DE8207" w:rsidR="006253EB" w:rsidRDefault="00D617AE" w:rsidP="001B27B6">
      <w:pPr>
        <w:ind w:left="720" w:hanging="720"/>
        <w:rPr>
          <w:rFonts w:cs="Arial"/>
        </w:rPr>
      </w:pPr>
      <w:r w:rsidRPr="009F0CD1">
        <w:rPr>
          <w:rFonts w:cs="Arial"/>
        </w:rPr>
        <w:t>•</w:t>
      </w:r>
      <w:r w:rsidRPr="009F0CD1">
        <w:rPr>
          <w:rFonts w:cs="Arial"/>
        </w:rPr>
        <w:tab/>
        <w:t>E</w:t>
      </w:r>
      <w:r w:rsidR="006253EB" w:rsidRPr="009F0CD1">
        <w:rPr>
          <w:rFonts w:cs="Arial"/>
        </w:rPr>
        <w:t>nsure on-going curriculum development activity that supports the recruitment and success of people from de</w:t>
      </w:r>
      <w:r w:rsidR="00281B2C" w:rsidRPr="009F0CD1">
        <w:rPr>
          <w:rFonts w:cs="Arial"/>
        </w:rPr>
        <w:t>prived backgrounds</w:t>
      </w:r>
    </w:p>
    <w:p w14:paraId="056294F9" w14:textId="77777777" w:rsidR="00F623A9" w:rsidRDefault="00F623A9" w:rsidP="00E12CC7">
      <w:pPr>
        <w:pStyle w:val="Bigtitle"/>
        <w:spacing w:after="0"/>
      </w:pPr>
    </w:p>
    <w:p w14:paraId="7DC81113" w14:textId="77777777" w:rsidR="00F623A9" w:rsidRDefault="00F623A9" w:rsidP="00E12CC7">
      <w:pPr>
        <w:pStyle w:val="Bigtitle"/>
        <w:spacing w:after="0"/>
      </w:pPr>
    </w:p>
    <w:p w14:paraId="44F89092" w14:textId="77777777" w:rsidR="00F623A9" w:rsidRDefault="00F623A9" w:rsidP="00E12CC7">
      <w:pPr>
        <w:pStyle w:val="Bigtitle"/>
        <w:spacing w:after="0"/>
      </w:pPr>
    </w:p>
    <w:p w14:paraId="6511D186" w14:textId="77777777" w:rsidR="00E70806" w:rsidRDefault="00E70806" w:rsidP="00E12CC7">
      <w:pPr>
        <w:pStyle w:val="Bigtitle"/>
        <w:spacing w:after="0"/>
      </w:pPr>
    </w:p>
    <w:p w14:paraId="52337EF5" w14:textId="3B2D098C" w:rsidR="007E5BB9" w:rsidRDefault="007E5BB9" w:rsidP="00E12CC7">
      <w:pPr>
        <w:pStyle w:val="Bigtitle"/>
        <w:spacing w:after="0"/>
      </w:pPr>
    </w:p>
    <w:p w14:paraId="49D4210B" w14:textId="2980AA09" w:rsidR="00D619A4" w:rsidRDefault="00D619A4" w:rsidP="00E12CC7">
      <w:pPr>
        <w:pStyle w:val="Bigtitle"/>
        <w:spacing w:after="0"/>
      </w:pPr>
    </w:p>
    <w:p w14:paraId="4807DBEF" w14:textId="01D3E934" w:rsidR="00296574" w:rsidRDefault="00296574" w:rsidP="00E12CC7">
      <w:pPr>
        <w:pStyle w:val="Bigtitle"/>
        <w:spacing w:after="0"/>
      </w:pPr>
    </w:p>
    <w:p w14:paraId="39A61E0C" w14:textId="77777777" w:rsidR="00296574" w:rsidRDefault="00296574" w:rsidP="00E12CC7">
      <w:pPr>
        <w:pStyle w:val="Bigtitle"/>
        <w:spacing w:after="0"/>
      </w:pPr>
    </w:p>
    <w:p w14:paraId="320FE89F" w14:textId="764A55E3" w:rsidR="006253EB" w:rsidRPr="009F0CD1" w:rsidRDefault="00CF653E" w:rsidP="00E12CC7">
      <w:pPr>
        <w:pStyle w:val="Bigtitle"/>
        <w:spacing w:after="0"/>
      </w:pPr>
      <w:r>
        <w:lastRenderedPageBreak/>
        <w:t>Harassment,</w:t>
      </w:r>
      <w:r w:rsidR="00C4129A">
        <w:t xml:space="preserve"> B</w:t>
      </w:r>
      <w:r w:rsidR="006253EB" w:rsidRPr="009F0CD1">
        <w:t>ullying</w:t>
      </w:r>
      <w:r w:rsidR="00C4129A">
        <w:t xml:space="preserve"> and D</w:t>
      </w:r>
      <w:r>
        <w:t>iscrimination</w:t>
      </w:r>
    </w:p>
    <w:p w14:paraId="275BD90E" w14:textId="3B479514" w:rsidR="006253EB" w:rsidRPr="009F0CD1" w:rsidRDefault="008000FE" w:rsidP="006253EB">
      <w:pPr>
        <w:rPr>
          <w:rFonts w:cs="Arial"/>
        </w:rPr>
      </w:pPr>
      <w:r w:rsidRPr="009F0CD1">
        <w:rPr>
          <w:rFonts w:cs="Arial"/>
        </w:rPr>
        <w:t>We continue</w:t>
      </w:r>
      <w:r w:rsidR="006253EB" w:rsidRPr="009F0CD1">
        <w:rPr>
          <w:rFonts w:cs="Arial"/>
        </w:rPr>
        <w:t xml:space="preserve"> to build and maintain a positive wo</w:t>
      </w:r>
      <w:r w:rsidR="008F50E7">
        <w:rPr>
          <w:rFonts w:cs="Arial"/>
        </w:rPr>
        <w:t>rking and living environment and</w:t>
      </w:r>
      <w:r w:rsidR="006253EB" w:rsidRPr="009F0CD1">
        <w:rPr>
          <w:rFonts w:cs="Arial"/>
        </w:rPr>
        <w:t xml:space="preserve"> </w:t>
      </w:r>
      <w:r w:rsidRPr="009F0CD1">
        <w:rPr>
          <w:rFonts w:cs="Arial"/>
        </w:rPr>
        <w:t xml:space="preserve">continuously </w:t>
      </w:r>
      <w:r w:rsidR="006253EB" w:rsidRPr="009F0CD1">
        <w:rPr>
          <w:rFonts w:cs="Arial"/>
        </w:rPr>
        <w:t>work to ensure that all our communities, e</w:t>
      </w:r>
      <w:r w:rsidR="00DD130D">
        <w:rPr>
          <w:rFonts w:cs="Arial"/>
        </w:rPr>
        <w:t>mployees, students and visitors</w:t>
      </w:r>
      <w:r w:rsidR="006253EB" w:rsidRPr="009F0CD1">
        <w:rPr>
          <w:rFonts w:cs="Arial"/>
        </w:rPr>
        <w:t xml:space="preserve"> are treated equally, with dignity and respect. This is irrespective of age, disability, gender rea</w:t>
      </w:r>
      <w:r w:rsidR="004C739E">
        <w:rPr>
          <w:rFonts w:cs="Arial"/>
        </w:rPr>
        <w:t>ssignment (gender identity),</w:t>
      </w:r>
      <w:r w:rsidR="006253EB" w:rsidRPr="009F0CD1">
        <w:rPr>
          <w:rFonts w:cs="Arial"/>
        </w:rPr>
        <w:t xml:space="preserve"> marriage and civil partnership, pregnancy and maternity, race, religion and belief, sex, sexual orientation. All students and employees are expected to respect each other, treat each other with dignity and in a courteous manner, and recognise that behaviour that is acceptable to one individual may n</w:t>
      </w:r>
      <w:r w:rsidRPr="009F0CD1">
        <w:rPr>
          <w:rFonts w:cs="Arial"/>
        </w:rPr>
        <w:t>ot be acceptable to another, meaning</w:t>
      </w:r>
      <w:r w:rsidR="006253EB" w:rsidRPr="009F0CD1">
        <w:rPr>
          <w:rFonts w:cs="Arial"/>
        </w:rPr>
        <w:t xml:space="preserve"> that all individuals may need to adapt their behaviour.</w:t>
      </w:r>
    </w:p>
    <w:p w14:paraId="09A2B7E5" w14:textId="77777777" w:rsidR="006253EB" w:rsidRPr="009F0CD1" w:rsidRDefault="006253EB" w:rsidP="00AA7E36">
      <w:pPr>
        <w:pStyle w:val="Sub-heading"/>
      </w:pPr>
      <w:r w:rsidRPr="009F0CD1">
        <w:t>Harassment</w:t>
      </w:r>
    </w:p>
    <w:p w14:paraId="42757C72" w14:textId="77777777" w:rsidR="006253EB" w:rsidRPr="009F0CD1" w:rsidRDefault="006253EB" w:rsidP="006253EB">
      <w:pPr>
        <w:rPr>
          <w:rFonts w:cs="Arial"/>
        </w:rPr>
      </w:pPr>
      <w:r w:rsidRPr="009F0CD1">
        <w:rPr>
          <w:rFonts w:cs="Arial"/>
        </w:rPr>
        <w:t xml:space="preserve">The Equality Act 2010 states that there are three types of </w:t>
      </w:r>
      <w:r w:rsidR="004C000B" w:rsidRPr="009F0CD1">
        <w:rPr>
          <w:rFonts w:cs="Arial"/>
        </w:rPr>
        <w:t xml:space="preserve">unlawful </w:t>
      </w:r>
      <w:r w:rsidRPr="009F0CD1">
        <w:rPr>
          <w:rFonts w:cs="Arial"/>
        </w:rPr>
        <w:t>harassment:</w:t>
      </w:r>
    </w:p>
    <w:p w14:paraId="3033FA5B" w14:textId="77777777" w:rsidR="006253EB" w:rsidRPr="009F0CD1" w:rsidRDefault="006253EB" w:rsidP="00E12CC7">
      <w:pPr>
        <w:spacing w:after="0"/>
        <w:rPr>
          <w:rFonts w:cs="Arial"/>
        </w:rPr>
      </w:pPr>
      <w:r w:rsidRPr="009F0CD1">
        <w:rPr>
          <w:rFonts w:cs="Arial"/>
        </w:rPr>
        <w:t>•</w:t>
      </w:r>
      <w:r w:rsidRPr="009F0CD1">
        <w:rPr>
          <w:rFonts w:cs="Arial"/>
        </w:rPr>
        <w:tab/>
        <w:t>Harassment related to a relevant protected characteristic</w:t>
      </w:r>
    </w:p>
    <w:p w14:paraId="55183FD6" w14:textId="77777777" w:rsidR="006253EB" w:rsidRPr="009F0CD1" w:rsidRDefault="006253EB" w:rsidP="00E12CC7">
      <w:pPr>
        <w:spacing w:after="0"/>
        <w:rPr>
          <w:rFonts w:cs="Arial"/>
        </w:rPr>
      </w:pPr>
      <w:r w:rsidRPr="009F0CD1">
        <w:rPr>
          <w:rFonts w:cs="Arial"/>
        </w:rPr>
        <w:t>•</w:t>
      </w:r>
      <w:r w:rsidRPr="009F0CD1">
        <w:rPr>
          <w:rFonts w:cs="Arial"/>
        </w:rPr>
        <w:tab/>
        <w:t>Sexual harassment</w:t>
      </w:r>
    </w:p>
    <w:p w14:paraId="1E55D939" w14:textId="163A86BC" w:rsidR="006253EB" w:rsidRPr="009F0CD1" w:rsidRDefault="006253EB" w:rsidP="004D5A8F">
      <w:pPr>
        <w:ind w:left="720" w:hanging="720"/>
        <w:rPr>
          <w:rFonts w:cs="Arial"/>
        </w:rPr>
      </w:pPr>
      <w:r w:rsidRPr="009F0CD1">
        <w:rPr>
          <w:rFonts w:cs="Arial"/>
        </w:rPr>
        <w:t>•</w:t>
      </w:r>
      <w:r w:rsidRPr="009F0CD1">
        <w:rPr>
          <w:rFonts w:cs="Arial"/>
        </w:rPr>
        <w:tab/>
        <w:t>Less favourable treatment of a person because they submit to or reject sexual harassme</w:t>
      </w:r>
      <w:r w:rsidR="009C37EF">
        <w:rPr>
          <w:rFonts w:cs="Arial"/>
        </w:rPr>
        <w:t>nt or harassment related to sex</w:t>
      </w:r>
    </w:p>
    <w:p w14:paraId="66B92B76" w14:textId="533B4127" w:rsidR="009C37EF" w:rsidRPr="009F0CD1" w:rsidRDefault="006253EB" w:rsidP="006253EB">
      <w:pPr>
        <w:rPr>
          <w:rFonts w:cs="Arial"/>
        </w:rPr>
      </w:pPr>
      <w:r w:rsidRPr="009F0CD1">
        <w:rPr>
          <w:rFonts w:cs="Arial"/>
        </w:rPr>
        <w:t xml:space="preserve">A person does not have to say that they object to the behaviour for it to be unwanted. It is the view of the recipient or observer of an incident that determines what is acceptable behaviour. It is the impact of the conduct and not the intention of the perpetrator that determines what constitutes harassment. </w:t>
      </w:r>
    </w:p>
    <w:p w14:paraId="48A3DF6C" w14:textId="77777777" w:rsidR="008000FE" w:rsidRPr="009F0CD1" w:rsidRDefault="006253EB" w:rsidP="006253EB">
      <w:pPr>
        <w:rPr>
          <w:rFonts w:cs="Arial"/>
        </w:rPr>
      </w:pPr>
      <w:r w:rsidRPr="009F0CD1">
        <w:rPr>
          <w:rFonts w:cs="Arial"/>
        </w:rPr>
        <w:t>The table below illustrates some examples of unwanted behaviour, incl</w:t>
      </w:r>
      <w:r w:rsidR="002C447A" w:rsidRPr="009F0CD1">
        <w:rPr>
          <w:rFonts w:cs="Arial"/>
        </w:rPr>
        <w:t>uding those of a sexual nature:</w:t>
      </w:r>
    </w:p>
    <w:tbl>
      <w:tblPr>
        <w:tblW w:w="0" w:type="auto"/>
        <w:tblInd w:w="113" w:type="dxa"/>
        <w:tblBorders>
          <w:top w:val="single" w:sz="8" w:space="0" w:color="D0BE89"/>
          <w:left w:val="single" w:sz="8" w:space="0" w:color="D0BE89"/>
          <w:bottom w:val="single" w:sz="8" w:space="0" w:color="D0BE89"/>
          <w:right w:val="single" w:sz="8" w:space="0" w:color="D0BE89"/>
          <w:insideH w:val="single" w:sz="8" w:space="0" w:color="D0BE89"/>
          <w:insideV w:val="single" w:sz="8" w:space="0" w:color="D0BE89"/>
        </w:tblBorders>
        <w:tblLayout w:type="fixed"/>
        <w:tblCellMar>
          <w:left w:w="0" w:type="dxa"/>
          <w:right w:w="0" w:type="dxa"/>
        </w:tblCellMar>
        <w:tblLook w:val="01E0" w:firstRow="1" w:lastRow="1" w:firstColumn="1" w:lastColumn="1" w:noHBand="0" w:noVBand="0"/>
      </w:tblPr>
      <w:tblGrid>
        <w:gridCol w:w="2004"/>
        <w:gridCol w:w="3543"/>
        <w:gridCol w:w="2694"/>
      </w:tblGrid>
      <w:tr w:rsidR="00A2530A" w:rsidRPr="009F0CD1" w14:paraId="6639BD5F" w14:textId="77777777" w:rsidTr="009C37EF">
        <w:trPr>
          <w:trHeight w:val="380"/>
        </w:trPr>
        <w:tc>
          <w:tcPr>
            <w:tcW w:w="2004" w:type="dxa"/>
            <w:tcBorders>
              <w:right w:val="single" w:sz="8" w:space="0" w:color="FFFFFF"/>
            </w:tcBorders>
            <w:shd w:val="clear" w:color="auto" w:fill="auto"/>
          </w:tcPr>
          <w:p w14:paraId="51BF16F0" w14:textId="77777777" w:rsidR="00A2530A" w:rsidRPr="009F0CD1" w:rsidRDefault="00A2530A" w:rsidP="009C37EF">
            <w:pPr>
              <w:spacing w:after="0"/>
              <w:rPr>
                <w:rFonts w:cs="Arial"/>
                <w:b/>
                <w:lang w:val="en-US"/>
              </w:rPr>
            </w:pPr>
            <w:r w:rsidRPr="009F0CD1">
              <w:rPr>
                <w:rFonts w:cs="Arial"/>
                <w:b/>
              </w:rPr>
              <w:t>Behaviour</w:t>
            </w:r>
          </w:p>
        </w:tc>
        <w:tc>
          <w:tcPr>
            <w:tcW w:w="3543" w:type="dxa"/>
            <w:tcBorders>
              <w:left w:val="single" w:sz="8" w:space="0" w:color="FFFFFF"/>
              <w:right w:val="single" w:sz="8" w:space="0" w:color="FFFFFF"/>
            </w:tcBorders>
            <w:shd w:val="clear" w:color="auto" w:fill="auto"/>
          </w:tcPr>
          <w:p w14:paraId="2ADFD3D3" w14:textId="77777777" w:rsidR="00A2530A" w:rsidRPr="009F0CD1" w:rsidRDefault="00A2530A" w:rsidP="009C37EF">
            <w:pPr>
              <w:spacing w:after="0"/>
              <w:rPr>
                <w:rFonts w:cs="Arial"/>
                <w:b/>
                <w:lang w:val="en-US"/>
              </w:rPr>
            </w:pPr>
            <w:r w:rsidRPr="009F0CD1">
              <w:rPr>
                <w:rFonts w:cs="Arial"/>
                <w:b/>
                <w:lang w:val="en-US"/>
              </w:rPr>
              <w:t>Example</w:t>
            </w:r>
          </w:p>
        </w:tc>
        <w:tc>
          <w:tcPr>
            <w:tcW w:w="2694" w:type="dxa"/>
            <w:tcBorders>
              <w:left w:val="single" w:sz="8" w:space="0" w:color="FFFFFF"/>
            </w:tcBorders>
            <w:shd w:val="clear" w:color="auto" w:fill="auto"/>
          </w:tcPr>
          <w:p w14:paraId="67CE08F0" w14:textId="77777777" w:rsidR="00A2530A" w:rsidRPr="009F0CD1" w:rsidRDefault="00A2530A" w:rsidP="009C37EF">
            <w:pPr>
              <w:spacing w:after="0"/>
              <w:rPr>
                <w:rFonts w:cs="Arial"/>
                <w:b/>
                <w:lang w:val="en-US"/>
              </w:rPr>
            </w:pPr>
            <w:r w:rsidRPr="009F0CD1">
              <w:rPr>
                <w:rFonts w:cs="Arial"/>
                <w:b/>
                <w:lang w:val="en-US"/>
              </w:rPr>
              <w:t>Sexual Nature</w:t>
            </w:r>
          </w:p>
        </w:tc>
      </w:tr>
      <w:tr w:rsidR="00A2530A" w:rsidRPr="009F0CD1" w14:paraId="1BB6F9D1" w14:textId="77777777" w:rsidTr="009C37EF">
        <w:trPr>
          <w:trHeight w:val="260"/>
        </w:trPr>
        <w:tc>
          <w:tcPr>
            <w:tcW w:w="2004" w:type="dxa"/>
            <w:tcBorders>
              <w:bottom w:val="nil"/>
            </w:tcBorders>
          </w:tcPr>
          <w:p w14:paraId="5022CBB7" w14:textId="77777777" w:rsidR="00A2530A" w:rsidRPr="009F0CD1" w:rsidRDefault="00A2530A" w:rsidP="009C37EF">
            <w:pPr>
              <w:spacing w:after="0"/>
              <w:rPr>
                <w:rFonts w:cs="Arial"/>
                <w:lang w:val="en-US"/>
              </w:rPr>
            </w:pPr>
            <w:r w:rsidRPr="009F0CD1">
              <w:rPr>
                <w:rFonts w:cs="Arial"/>
                <w:lang w:val="en-US"/>
              </w:rPr>
              <w:t>Physical</w:t>
            </w:r>
          </w:p>
        </w:tc>
        <w:tc>
          <w:tcPr>
            <w:tcW w:w="3543" w:type="dxa"/>
            <w:tcBorders>
              <w:bottom w:val="nil"/>
            </w:tcBorders>
          </w:tcPr>
          <w:p w14:paraId="61EDFC07" w14:textId="77777777" w:rsidR="00A2530A" w:rsidRPr="009F0CD1" w:rsidRDefault="00A2530A" w:rsidP="009C37EF">
            <w:pPr>
              <w:spacing w:after="0"/>
              <w:rPr>
                <w:rFonts w:cs="Arial"/>
                <w:lang w:val="en-US"/>
              </w:rPr>
            </w:pPr>
            <w:r w:rsidRPr="009F0CD1">
              <w:rPr>
                <w:rFonts w:cs="Arial"/>
                <w:lang w:val="en-US"/>
              </w:rPr>
              <w:t>Assault, pushing,</w:t>
            </w:r>
          </w:p>
        </w:tc>
        <w:tc>
          <w:tcPr>
            <w:tcW w:w="2694" w:type="dxa"/>
            <w:tcBorders>
              <w:bottom w:val="nil"/>
            </w:tcBorders>
          </w:tcPr>
          <w:p w14:paraId="01EA7C80" w14:textId="77777777" w:rsidR="00A2530A" w:rsidRPr="009F0CD1" w:rsidRDefault="00A2530A" w:rsidP="009C37EF">
            <w:pPr>
              <w:spacing w:after="0"/>
              <w:rPr>
                <w:rFonts w:cs="Arial"/>
                <w:lang w:val="en-US"/>
              </w:rPr>
            </w:pPr>
            <w:r w:rsidRPr="009F0CD1">
              <w:rPr>
                <w:rFonts w:cs="Arial"/>
                <w:lang w:val="en-US"/>
              </w:rPr>
              <w:t>Inappropriate</w:t>
            </w:r>
          </w:p>
        </w:tc>
      </w:tr>
      <w:tr w:rsidR="00A2530A" w:rsidRPr="009F0CD1" w14:paraId="5C621688" w14:textId="77777777" w:rsidTr="009C37EF">
        <w:trPr>
          <w:trHeight w:val="240"/>
        </w:trPr>
        <w:tc>
          <w:tcPr>
            <w:tcW w:w="2004" w:type="dxa"/>
            <w:tcBorders>
              <w:top w:val="nil"/>
              <w:bottom w:val="nil"/>
            </w:tcBorders>
          </w:tcPr>
          <w:p w14:paraId="559A8D0F" w14:textId="77777777" w:rsidR="00A2530A" w:rsidRPr="009F0CD1" w:rsidRDefault="00A2530A" w:rsidP="009C37EF">
            <w:pPr>
              <w:spacing w:after="0"/>
              <w:rPr>
                <w:rFonts w:cs="Arial"/>
                <w:lang w:val="en-US"/>
              </w:rPr>
            </w:pPr>
          </w:p>
        </w:tc>
        <w:tc>
          <w:tcPr>
            <w:tcW w:w="3543" w:type="dxa"/>
            <w:tcBorders>
              <w:top w:val="nil"/>
              <w:bottom w:val="nil"/>
            </w:tcBorders>
          </w:tcPr>
          <w:p w14:paraId="252269E5" w14:textId="77777777" w:rsidR="00A2530A" w:rsidRPr="009F0CD1" w:rsidRDefault="00A2530A" w:rsidP="009C37EF">
            <w:pPr>
              <w:spacing w:after="0"/>
              <w:rPr>
                <w:rFonts w:cs="Arial"/>
                <w:lang w:val="en-US"/>
              </w:rPr>
            </w:pPr>
            <w:r w:rsidRPr="009F0CD1">
              <w:rPr>
                <w:rFonts w:cs="Arial"/>
                <w:lang w:val="en-US"/>
              </w:rPr>
              <w:t>standing too close,</w:t>
            </w:r>
          </w:p>
        </w:tc>
        <w:tc>
          <w:tcPr>
            <w:tcW w:w="2694" w:type="dxa"/>
            <w:tcBorders>
              <w:top w:val="nil"/>
              <w:bottom w:val="nil"/>
            </w:tcBorders>
          </w:tcPr>
          <w:p w14:paraId="344529D1" w14:textId="77777777" w:rsidR="00A2530A" w:rsidRPr="009F0CD1" w:rsidRDefault="00A2530A" w:rsidP="009C37EF">
            <w:pPr>
              <w:spacing w:after="0"/>
              <w:rPr>
                <w:rFonts w:cs="Arial"/>
                <w:lang w:val="en-US"/>
              </w:rPr>
            </w:pPr>
            <w:r w:rsidRPr="009F0CD1">
              <w:rPr>
                <w:rFonts w:cs="Arial"/>
                <w:lang w:val="en-US"/>
              </w:rPr>
              <w:t>touching, sexual</w:t>
            </w:r>
          </w:p>
        </w:tc>
      </w:tr>
      <w:tr w:rsidR="00A2530A" w:rsidRPr="009F0CD1" w14:paraId="5A03A220" w14:textId="77777777" w:rsidTr="009C37EF">
        <w:trPr>
          <w:trHeight w:val="240"/>
        </w:trPr>
        <w:tc>
          <w:tcPr>
            <w:tcW w:w="2004" w:type="dxa"/>
            <w:tcBorders>
              <w:top w:val="nil"/>
              <w:bottom w:val="nil"/>
            </w:tcBorders>
          </w:tcPr>
          <w:p w14:paraId="3A0756EB" w14:textId="77777777" w:rsidR="00A2530A" w:rsidRPr="009F0CD1" w:rsidRDefault="00A2530A" w:rsidP="009C37EF">
            <w:pPr>
              <w:spacing w:after="0"/>
              <w:rPr>
                <w:rFonts w:cs="Arial"/>
                <w:lang w:val="en-US"/>
              </w:rPr>
            </w:pPr>
          </w:p>
        </w:tc>
        <w:tc>
          <w:tcPr>
            <w:tcW w:w="3543" w:type="dxa"/>
            <w:tcBorders>
              <w:top w:val="nil"/>
              <w:bottom w:val="nil"/>
            </w:tcBorders>
          </w:tcPr>
          <w:p w14:paraId="469E4458" w14:textId="77777777" w:rsidR="00A2530A" w:rsidRPr="009F0CD1" w:rsidRDefault="00A2530A" w:rsidP="009C37EF">
            <w:pPr>
              <w:spacing w:after="0"/>
              <w:rPr>
                <w:rFonts w:cs="Arial"/>
                <w:lang w:val="en-US"/>
              </w:rPr>
            </w:pPr>
            <w:r w:rsidRPr="009F0CD1">
              <w:rPr>
                <w:rFonts w:cs="Arial"/>
                <w:lang w:val="en-US"/>
              </w:rPr>
              <w:t>intimidating stance,</w:t>
            </w:r>
          </w:p>
        </w:tc>
        <w:tc>
          <w:tcPr>
            <w:tcW w:w="2694" w:type="dxa"/>
            <w:tcBorders>
              <w:top w:val="nil"/>
              <w:bottom w:val="nil"/>
            </w:tcBorders>
          </w:tcPr>
          <w:p w14:paraId="40B0CF0B" w14:textId="77777777" w:rsidR="00A2530A" w:rsidRPr="009F0CD1" w:rsidRDefault="00A2530A" w:rsidP="009C37EF">
            <w:pPr>
              <w:spacing w:after="0"/>
              <w:rPr>
                <w:rFonts w:cs="Arial"/>
                <w:lang w:val="en-US"/>
              </w:rPr>
            </w:pPr>
            <w:r w:rsidRPr="009F0CD1">
              <w:rPr>
                <w:rFonts w:cs="Arial"/>
                <w:lang w:val="en-US"/>
              </w:rPr>
              <w:t>assault, coercion of</w:t>
            </w:r>
          </w:p>
        </w:tc>
      </w:tr>
      <w:tr w:rsidR="00A2530A" w:rsidRPr="009F0CD1" w14:paraId="29F1CE20" w14:textId="77777777" w:rsidTr="009C37EF">
        <w:trPr>
          <w:trHeight w:val="240"/>
        </w:trPr>
        <w:tc>
          <w:tcPr>
            <w:tcW w:w="2004" w:type="dxa"/>
            <w:tcBorders>
              <w:top w:val="nil"/>
              <w:bottom w:val="nil"/>
            </w:tcBorders>
          </w:tcPr>
          <w:p w14:paraId="586F8A41" w14:textId="77777777" w:rsidR="00A2530A" w:rsidRPr="009F0CD1" w:rsidRDefault="00A2530A" w:rsidP="009C37EF">
            <w:pPr>
              <w:spacing w:after="0"/>
              <w:rPr>
                <w:rFonts w:cs="Arial"/>
                <w:lang w:val="en-US"/>
              </w:rPr>
            </w:pPr>
          </w:p>
        </w:tc>
        <w:tc>
          <w:tcPr>
            <w:tcW w:w="3543" w:type="dxa"/>
            <w:tcBorders>
              <w:top w:val="nil"/>
              <w:bottom w:val="nil"/>
            </w:tcBorders>
          </w:tcPr>
          <w:p w14:paraId="4A17B747" w14:textId="77777777" w:rsidR="00A2530A" w:rsidRPr="009F0CD1" w:rsidRDefault="00A2530A" w:rsidP="009C37EF">
            <w:pPr>
              <w:spacing w:after="0"/>
              <w:rPr>
                <w:rFonts w:cs="Arial"/>
                <w:lang w:val="en-US"/>
              </w:rPr>
            </w:pPr>
            <w:r w:rsidRPr="009F0CD1">
              <w:rPr>
                <w:rFonts w:cs="Arial"/>
                <w:lang w:val="en-US"/>
              </w:rPr>
              <w:t>threats of violence,</w:t>
            </w:r>
          </w:p>
        </w:tc>
        <w:tc>
          <w:tcPr>
            <w:tcW w:w="2694" w:type="dxa"/>
            <w:tcBorders>
              <w:top w:val="nil"/>
              <w:bottom w:val="nil"/>
            </w:tcBorders>
          </w:tcPr>
          <w:p w14:paraId="0ADF0C91" w14:textId="77777777" w:rsidR="00A2530A" w:rsidRPr="009F0CD1" w:rsidRDefault="00A2530A" w:rsidP="009C37EF">
            <w:pPr>
              <w:spacing w:after="0"/>
              <w:rPr>
                <w:rFonts w:cs="Arial"/>
                <w:lang w:val="en-US"/>
              </w:rPr>
            </w:pPr>
            <w:r w:rsidRPr="009F0CD1">
              <w:rPr>
                <w:rFonts w:cs="Arial"/>
                <w:lang w:val="en-US"/>
              </w:rPr>
              <w:t>sexual acts</w:t>
            </w:r>
          </w:p>
        </w:tc>
      </w:tr>
      <w:tr w:rsidR="00A2530A" w:rsidRPr="009F0CD1" w14:paraId="06BCA019" w14:textId="77777777" w:rsidTr="009C37EF">
        <w:trPr>
          <w:trHeight w:val="240"/>
        </w:trPr>
        <w:tc>
          <w:tcPr>
            <w:tcW w:w="2004" w:type="dxa"/>
            <w:tcBorders>
              <w:top w:val="nil"/>
            </w:tcBorders>
          </w:tcPr>
          <w:p w14:paraId="3C7D64FC" w14:textId="77777777" w:rsidR="00A2530A" w:rsidRPr="009F0CD1" w:rsidRDefault="00A2530A" w:rsidP="009C37EF">
            <w:pPr>
              <w:spacing w:after="0"/>
              <w:rPr>
                <w:rFonts w:cs="Arial"/>
                <w:lang w:val="en-US"/>
              </w:rPr>
            </w:pPr>
          </w:p>
        </w:tc>
        <w:tc>
          <w:tcPr>
            <w:tcW w:w="3543" w:type="dxa"/>
            <w:tcBorders>
              <w:top w:val="nil"/>
            </w:tcBorders>
          </w:tcPr>
          <w:p w14:paraId="3197FCB4" w14:textId="4A3A59EE" w:rsidR="009C37EF" w:rsidRPr="009F0CD1" w:rsidRDefault="00A2530A" w:rsidP="009C37EF">
            <w:pPr>
              <w:spacing w:after="0"/>
              <w:rPr>
                <w:rFonts w:cs="Arial"/>
                <w:lang w:val="en-US"/>
              </w:rPr>
            </w:pPr>
            <w:r w:rsidRPr="009F0CD1">
              <w:rPr>
                <w:rFonts w:cs="Arial"/>
                <w:lang w:val="en-US"/>
              </w:rPr>
              <w:t>deliberate abuse</w:t>
            </w:r>
          </w:p>
        </w:tc>
        <w:tc>
          <w:tcPr>
            <w:tcW w:w="2694" w:type="dxa"/>
            <w:tcBorders>
              <w:top w:val="nil"/>
            </w:tcBorders>
          </w:tcPr>
          <w:p w14:paraId="2EC6411C" w14:textId="77777777" w:rsidR="00A2530A" w:rsidRPr="009F0CD1" w:rsidRDefault="00A2530A" w:rsidP="009C37EF">
            <w:pPr>
              <w:spacing w:after="0"/>
              <w:rPr>
                <w:rFonts w:cs="Arial"/>
                <w:lang w:val="en-US"/>
              </w:rPr>
            </w:pPr>
          </w:p>
        </w:tc>
      </w:tr>
      <w:tr w:rsidR="00A2530A" w:rsidRPr="009F0CD1" w14:paraId="5D76623C" w14:textId="77777777" w:rsidTr="009C37EF">
        <w:trPr>
          <w:trHeight w:val="260"/>
        </w:trPr>
        <w:tc>
          <w:tcPr>
            <w:tcW w:w="2004" w:type="dxa"/>
            <w:tcBorders>
              <w:bottom w:val="nil"/>
            </w:tcBorders>
          </w:tcPr>
          <w:p w14:paraId="0D569928" w14:textId="77777777" w:rsidR="00A2530A" w:rsidRPr="009F0CD1" w:rsidRDefault="00A2530A" w:rsidP="009C37EF">
            <w:pPr>
              <w:spacing w:after="0"/>
              <w:rPr>
                <w:rFonts w:cs="Arial"/>
                <w:lang w:val="en-US"/>
              </w:rPr>
            </w:pPr>
            <w:r w:rsidRPr="009F0CD1">
              <w:rPr>
                <w:rFonts w:cs="Arial"/>
                <w:lang w:val="en-US"/>
              </w:rPr>
              <w:t>Verbal</w:t>
            </w:r>
          </w:p>
        </w:tc>
        <w:tc>
          <w:tcPr>
            <w:tcW w:w="3543" w:type="dxa"/>
            <w:tcBorders>
              <w:bottom w:val="nil"/>
            </w:tcBorders>
          </w:tcPr>
          <w:p w14:paraId="4E3E3E3D" w14:textId="77777777" w:rsidR="00A2530A" w:rsidRPr="009F0CD1" w:rsidRDefault="00A2530A" w:rsidP="009C37EF">
            <w:pPr>
              <w:spacing w:after="0"/>
              <w:rPr>
                <w:rFonts w:cs="Arial"/>
                <w:lang w:val="en-US"/>
              </w:rPr>
            </w:pPr>
            <w:r w:rsidRPr="009F0CD1">
              <w:rPr>
                <w:rFonts w:cs="Arial"/>
                <w:lang w:val="en-US"/>
              </w:rPr>
              <w:t>Shouting, remarks,</w:t>
            </w:r>
          </w:p>
        </w:tc>
        <w:tc>
          <w:tcPr>
            <w:tcW w:w="2694" w:type="dxa"/>
            <w:tcBorders>
              <w:bottom w:val="nil"/>
            </w:tcBorders>
          </w:tcPr>
          <w:p w14:paraId="44E69888" w14:textId="77777777" w:rsidR="00A2530A" w:rsidRPr="009F0CD1" w:rsidRDefault="00A2530A" w:rsidP="009C37EF">
            <w:pPr>
              <w:spacing w:after="0"/>
              <w:rPr>
                <w:rFonts w:cs="Arial"/>
                <w:lang w:val="en-US"/>
              </w:rPr>
            </w:pPr>
            <w:r w:rsidRPr="009F0CD1">
              <w:rPr>
                <w:rFonts w:cs="Arial"/>
                <w:lang w:val="en-US"/>
              </w:rPr>
              <w:t>Sexual jokes, emails or</w:t>
            </w:r>
          </w:p>
        </w:tc>
      </w:tr>
      <w:tr w:rsidR="00A2530A" w:rsidRPr="009F0CD1" w14:paraId="2527C55F" w14:textId="77777777" w:rsidTr="009C37EF">
        <w:trPr>
          <w:trHeight w:val="240"/>
        </w:trPr>
        <w:tc>
          <w:tcPr>
            <w:tcW w:w="2004" w:type="dxa"/>
            <w:tcBorders>
              <w:top w:val="nil"/>
              <w:bottom w:val="nil"/>
            </w:tcBorders>
          </w:tcPr>
          <w:p w14:paraId="21A386EB" w14:textId="77777777" w:rsidR="00A2530A" w:rsidRPr="009F0CD1" w:rsidRDefault="00A2530A" w:rsidP="009C37EF">
            <w:pPr>
              <w:spacing w:after="0"/>
              <w:rPr>
                <w:rFonts w:cs="Arial"/>
                <w:lang w:val="en-US"/>
              </w:rPr>
            </w:pPr>
          </w:p>
        </w:tc>
        <w:tc>
          <w:tcPr>
            <w:tcW w:w="3543" w:type="dxa"/>
            <w:tcBorders>
              <w:top w:val="nil"/>
              <w:bottom w:val="nil"/>
            </w:tcBorders>
          </w:tcPr>
          <w:p w14:paraId="197BA729" w14:textId="77777777" w:rsidR="00A2530A" w:rsidRPr="009F0CD1" w:rsidRDefault="00A2530A" w:rsidP="009C37EF">
            <w:pPr>
              <w:spacing w:after="0"/>
              <w:rPr>
                <w:rFonts w:cs="Arial"/>
                <w:lang w:val="en-US"/>
              </w:rPr>
            </w:pPr>
            <w:r w:rsidRPr="009F0CD1">
              <w:rPr>
                <w:rFonts w:cs="Arial"/>
                <w:lang w:val="en-US"/>
              </w:rPr>
              <w:t>emails, phone</w:t>
            </w:r>
          </w:p>
        </w:tc>
        <w:tc>
          <w:tcPr>
            <w:tcW w:w="2694" w:type="dxa"/>
            <w:tcBorders>
              <w:top w:val="nil"/>
              <w:bottom w:val="nil"/>
            </w:tcBorders>
          </w:tcPr>
          <w:p w14:paraId="37C895CE" w14:textId="77777777" w:rsidR="00A2530A" w:rsidRPr="009F0CD1" w:rsidRDefault="00A2530A" w:rsidP="009C37EF">
            <w:pPr>
              <w:spacing w:after="0"/>
              <w:rPr>
                <w:rFonts w:cs="Arial"/>
                <w:lang w:val="en-US"/>
              </w:rPr>
            </w:pPr>
            <w:r w:rsidRPr="009F0CD1">
              <w:rPr>
                <w:rFonts w:cs="Arial"/>
                <w:lang w:val="en-US"/>
              </w:rPr>
              <w:t>comments</w:t>
            </w:r>
          </w:p>
        </w:tc>
      </w:tr>
      <w:tr w:rsidR="00A2530A" w:rsidRPr="009F0CD1" w14:paraId="3E4DB9F1" w14:textId="77777777" w:rsidTr="009C37EF">
        <w:trPr>
          <w:trHeight w:val="240"/>
        </w:trPr>
        <w:tc>
          <w:tcPr>
            <w:tcW w:w="2004" w:type="dxa"/>
            <w:tcBorders>
              <w:top w:val="nil"/>
              <w:bottom w:val="nil"/>
            </w:tcBorders>
          </w:tcPr>
          <w:p w14:paraId="01CB9692" w14:textId="77777777" w:rsidR="00A2530A" w:rsidRPr="009F0CD1" w:rsidRDefault="00A2530A" w:rsidP="009C37EF">
            <w:pPr>
              <w:spacing w:after="0"/>
              <w:rPr>
                <w:rFonts w:cs="Arial"/>
                <w:lang w:val="en-US"/>
              </w:rPr>
            </w:pPr>
          </w:p>
        </w:tc>
        <w:tc>
          <w:tcPr>
            <w:tcW w:w="3543" w:type="dxa"/>
            <w:tcBorders>
              <w:top w:val="nil"/>
              <w:bottom w:val="nil"/>
            </w:tcBorders>
          </w:tcPr>
          <w:p w14:paraId="7A5C1655" w14:textId="77777777" w:rsidR="00A2530A" w:rsidRPr="009F0CD1" w:rsidRDefault="00A2530A" w:rsidP="009C37EF">
            <w:pPr>
              <w:spacing w:after="0"/>
              <w:rPr>
                <w:rFonts w:cs="Arial"/>
                <w:lang w:val="en-US"/>
              </w:rPr>
            </w:pPr>
            <w:r w:rsidRPr="009F0CD1">
              <w:rPr>
                <w:rFonts w:cs="Arial"/>
                <w:lang w:val="en-US"/>
              </w:rPr>
              <w:t>conversations, text</w:t>
            </w:r>
          </w:p>
        </w:tc>
        <w:tc>
          <w:tcPr>
            <w:tcW w:w="2694" w:type="dxa"/>
            <w:tcBorders>
              <w:top w:val="nil"/>
              <w:bottom w:val="nil"/>
            </w:tcBorders>
          </w:tcPr>
          <w:p w14:paraId="39D1BD08" w14:textId="77777777" w:rsidR="00A2530A" w:rsidRPr="009F0CD1" w:rsidRDefault="00A2530A" w:rsidP="009C37EF">
            <w:pPr>
              <w:spacing w:after="0"/>
              <w:rPr>
                <w:rFonts w:cs="Arial"/>
                <w:lang w:val="en-US"/>
              </w:rPr>
            </w:pPr>
          </w:p>
        </w:tc>
      </w:tr>
      <w:tr w:rsidR="00A2530A" w:rsidRPr="009F0CD1" w14:paraId="3474A54C" w14:textId="77777777" w:rsidTr="009C37EF">
        <w:trPr>
          <w:trHeight w:val="240"/>
        </w:trPr>
        <w:tc>
          <w:tcPr>
            <w:tcW w:w="2004" w:type="dxa"/>
            <w:tcBorders>
              <w:top w:val="nil"/>
              <w:bottom w:val="nil"/>
            </w:tcBorders>
          </w:tcPr>
          <w:p w14:paraId="46E32AD1" w14:textId="77777777" w:rsidR="00A2530A" w:rsidRPr="009F0CD1" w:rsidRDefault="00A2530A" w:rsidP="009C37EF">
            <w:pPr>
              <w:spacing w:after="0"/>
              <w:rPr>
                <w:rFonts w:cs="Arial"/>
                <w:lang w:val="en-US"/>
              </w:rPr>
            </w:pPr>
          </w:p>
        </w:tc>
        <w:tc>
          <w:tcPr>
            <w:tcW w:w="3543" w:type="dxa"/>
            <w:tcBorders>
              <w:top w:val="nil"/>
              <w:bottom w:val="nil"/>
            </w:tcBorders>
          </w:tcPr>
          <w:p w14:paraId="13EE6CB8" w14:textId="77777777" w:rsidR="00A2530A" w:rsidRPr="009F0CD1" w:rsidRDefault="00A2530A" w:rsidP="009C37EF">
            <w:pPr>
              <w:spacing w:after="0"/>
              <w:rPr>
                <w:rFonts w:cs="Arial"/>
                <w:lang w:val="en-US"/>
              </w:rPr>
            </w:pPr>
            <w:r w:rsidRPr="009F0CD1">
              <w:rPr>
                <w:rFonts w:cs="Arial"/>
                <w:lang w:val="en-US"/>
              </w:rPr>
              <w:t>messages,  derogatory</w:t>
            </w:r>
          </w:p>
        </w:tc>
        <w:tc>
          <w:tcPr>
            <w:tcW w:w="2694" w:type="dxa"/>
            <w:tcBorders>
              <w:top w:val="nil"/>
              <w:bottom w:val="nil"/>
            </w:tcBorders>
          </w:tcPr>
          <w:p w14:paraId="3CCD8BB0" w14:textId="77777777" w:rsidR="00A2530A" w:rsidRPr="009F0CD1" w:rsidRDefault="00A2530A" w:rsidP="009C37EF">
            <w:pPr>
              <w:spacing w:after="0"/>
              <w:rPr>
                <w:rFonts w:cs="Arial"/>
                <w:lang w:val="en-US"/>
              </w:rPr>
            </w:pPr>
          </w:p>
        </w:tc>
      </w:tr>
      <w:tr w:rsidR="00A2530A" w:rsidRPr="009F0CD1" w14:paraId="52FF5E2B" w14:textId="77777777" w:rsidTr="009C37EF">
        <w:trPr>
          <w:trHeight w:val="240"/>
        </w:trPr>
        <w:tc>
          <w:tcPr>
            <w:tcW w:w="2004" w:type="dxa"/>
            <w:tcBorders>
              <w:top w:val="nil"/>
            </w:tcBorders>
          </w:tcPr>
          <w:p w14:paraId="79F61D96" w14:textId="77777777" w:rsidR="00A2530A" w:rsidRPr="009F0CD1" w:rsidRDefault="00A2530A" w:rsidP="009C37EF">
            <w:pPr>
              <w:spacing w:after="0"/>
              <w:rPr>
                <w:rFonts w:cs="Arial"/>
                <w:lang w:val="en-US"/>
              </w:rPr>
            </w:pPr>
          </w:p>
        </w:tc>
        <w:tc>
          <w:tcPr>
            <w:tcW w:w="3543" w:type="dxa"/>
            <w:tcBorders>
              <w:top w:val="nil"/>
            </w:tcBorders>
          </w:tcPr>
          <w:p w14:paraId="71DA008B" w14:textId="6D842894" w:rsidR="009C37EF" w:rsidRPr="009F0CD1" w:rsidRDefault="00A2530A" w:rsidP="009C37EF">
            <w:pPr>
              <w:spacing w:after="0"/>
              <w:rPr>
                <w:rFonts w:cs="Arial"/>
                <w:lang w:val="en-US"/>
              </w:rPr>
            </w:pPr>
            <w:r w:rsidRPr="009F0CD1">
              <w:rPr>
                <w:rFonts w:cs="Arial"/>
                <w:lang w:val="en-US"/>
              </w:rPr>
              <w:t>comments, jokes</w:t>
            </w:r>
          </w:p>
        </w:tc>
        <w:tc>
          <w:tcPr>
            <w:tcW w:w="2694" w:type="dxa"/>
            <w:tcBorders>
              <w:top w:val="nil"/>
            </w:tcBorders>
          </w:tcPr>
          <w:p w14:paraId="5353DAD7" w14:textId="77777777" w:rsidR="00A2530A" w:rsidRPr="009F0CD1" w:rsidRDefault="00A2530A" w:rsidP="009C37EF">
            <w:pPr>
              <w:spacing w:after="0"/>
              <w:rPr>
                <w:rFonts w:cs="Arial"/>
                <w:lang w:val="en-US"/>
              </w:rPr>
            </w:pPr>
          </w:p>
        </w:tc>
      </w:tr>
      <w:tr w:rsidR="00A2530A" w:rsidRPr="009F0CD1" w14:paraId="4E37986B" w14:textId="77777777" w:rsidTr="009C37EF">
        <w:trPr>
          <w:trHeight w:val="260"/>
        </w:trPr>
        <w:tc>
          <w:tcPr>
            <w:tcW w:w="2004" w:type="dxa"/>
            <w:tcBorders>
              <w:bottom w:val="nil"/>
            </w:tcBorders>
          </w:tcPr>
          <w:p w14:paraId="29CC7F53" w14:textId="77777777" w:rsidR="00A2530A" w:rsidRPr="009F0CD1" w:rsidRDefault="00A2530A" w:rsidP="009E7016">
            <w:pPr>
              <w:spacing w:after="0"/>
              <w:rPr>
                <w:rFonts w:cs="Arial"/>
                <w:lang w:val="en-US"/>
              </w:rPr>
            </w:pPr>
            <w:r w:rsidRPr="009F0CD1">
              <w:rPr>
                <w:rFonts w:cs="Arial"/>
                <w:lang w:val="en-US"/>
              </w:rPr>
              <w:t>Non verbal</w:t>
            </w:r>
          </w:p>
        </w:tc>
        <w:tc>
          <w:tcPr>
            <w:tcW w:w="3543" w:type="dxa"/>
            <w:tcBorders>
              <w:bottom w:val="nil"/>
            </w:tcBorders>
          </w:tcPr>
          <w:p w14:paraId="253D559E" w14:textId="77777777" w:rsidR="00A2530A" w:rsidRPr="009F0CD1" w:rsidRDefault="00A2530A" w:rsidP="009C37EF">
            <w:pPr>
              <w:spacing w:after="0"/>
              <w:rPr>
                <w:rFonts w:cs="Arial"/>
                <w:lang w:val="en-US"/>
              </w:rPr>
            </w:pPr>
            <w:r w:rsidRPr="009F0CD1">
              <w:rPr>
                <w:rFonts w:cs="Arial"/>
                <w:lang w:val="en-US"/>
              </w:rPr>
              <w:t>Hostility, display of</w:t>
            </w:r>
          </w:p>
        </w:tc>
        <w:tc>
          <w:tcPr>
            <w:tcW w:w="2694" w:type="dxa"/>
            <w:tcBorders>
              <w:bottom w:val="nil"/>
            </w:tcBorders>
          </w:tcPr>
          <w:p w14:paraId="3D0A464C" w14:textId="77777777" w:rsidR="00A2530A" w:rsidRPr="009F0CD1" w:rsidRDefault="00A2530A" w:rsidP="009C37EF">
            <w:pPr>
              <w:spacing w:after="0"/>
              <w:rPr>
                <w:rFonts w:cs="Arial"/>
                <w:lang w:val="en-US"/>
              </w:rPr>
            </w:pPr>
            <w:r w:rsidRPr="009F0CD1">
              <w:rPr>
                <w:rFonts w:cs="Arial"/>
                <w:lang w:val="en-US"/>
              </w:rPr>
              <w:t>Pornographic</w:t>
            </w:r>
          </w:p>
        </w:tc>
      </w:tr>
      <w:tr w:rsidR="00A2530A" w:rsidRPr="009F0CD1" w14:paraId="3E0CDCDC" w14:textId="77777777" w:rsidTr="009C37EF">
        <w:trPr>
          <w:trHeight w:val="319"/>
        </w:trPr>
        <w:tc>
          <w:tcPr>
            <w:tcW w:w="2004" w:type="dxa"/>
            <w:tcBorders>
              <w:top w:val="nil"/>
              <w:bottom w:val="nil"/>
            </w:tcBorders>
          </w:tcPr>
          <w:p w14:paraId="45DF0D4C" w14:textId="77777777" w:rsidR="00A2530A" w:rsidRPr="009F0CD1" w:rsidRDefault="00A2530A" w:rsidP="009E7016">
            <w:pPr>
              <w:spacing w:after="0"/>
              <w:rPr>
                <w:rFonts w:cs="Arial"/>
                <w:lang w:val="en-US"/>
              </w:rPr>
            </w:pPr>
          </w:p>
        </w:tc>
        <w:tc>
          <w:tcPr>
            <w:tcW w:w="3543" w:type="dxa"/>
            <w:tcBorders>
              <w:top w:val="nil"/>
              <w:bottom w:val="nil"/>
            </w:tcBorders>
          </w:tcPr>
          <w:p w14:paraId="190E00F1" w14:textId="77777777" w:rsidR="00A2530A" w:rsidRPr="009F0CD1" w:rsidRDefault="00A2530A" w:rsidP="009C37EF">
            <w:pPr>
              <w:spacing w:after="0"/>
              <w:rPr>
                <w:rFonts w:cs="Arial"/>
                <w:lang w:val="en-US"/>
              </w:rPr>
            </w:pPr>
            <w:r w:rsidRPr="009F0CD1">
              <w:rPr>
                <w:rFonts w:cs="Arial"/>
                <w:lang w:val="en-US"/>
              </w:rPr>
              <w:t>offensive pictures and</w:t>
            </w:r>
          </w:p>
        </w:tc>
        <w:tc>
          <w:tcPr>
            <w:tcW w:w="2694" w:type="dxa"/>
            <w:tcBorders>
              <w:top w:val="nil"/>
              <w:bottom w:val="nil"/>
            </w:tcBorders>
          </w:tcPr>
          <w:p w14:paraId="4946D958" w14:textId="77777777" w:rsidR="00A2530A" w:rsidRPr="009F0CD1" w:rsidRDefault="00A2530A" w:rsidP="009C37EF">
            <w:pPr>
              <w:spacing w:after="0"/>
              <w:rPr>
                <w:rFonts w:cs="Arial"/>
                <w:lang w:val="en-US"/>
              </w:rPr>
            </w:pPr>
            <w:r w:rsidRPr="009F0CD1">
              <w:rPr>
                <w:rFonts w:cs="Arial"/>
                <w:lang w:val="en-US"/>
              </w:rPr>
              <w:t>photographs or</w:t>
            </w:r>
          </w:p>
        </w:tc>
      </w:tr>
      <w:tr w:rsidR="00A2530A" w:rsidRPr="009F0CD1" w14:paraId="73859F19" w14:textId="77777777" w:rsidTr="009C37EF">
        <w:trPr>
          <w:trHeight w:val="240"/>
        </w:trPr>
        <w:tc>
          <w:tcPr>
            <w:tcW w:w="2004" w:type="dxa"/>
            <w:tcBorders>
              <w:top w:val="nil"/>
              <w:bottom w:val="nil"/>
            </w:tcBorders>
          </w:tcPr>
          <w:p w14:paraId="0E81C03D" w14:textId="77777777" w:rsidR="00A2530A" w:rsidRPr="009F0CD1" w:rsidRDefault="00A2530A" w:rsidP="009C37EF">
            <w:pPr>
              <w:spacing w:after="0"/>
              <w:rPr>
                <w:rFonts w:cs="Arial"/>
                <w:lang w:val="en-US"/>
              </w:rPr>
            </w:pPr>
          </w:p>
        </w:tc>
        <w:tc>
          <w:tcPr>
            <w:tcW w:w="3543" w:type="dxa"/>
            <w:tcBorders>
              <w:top w:val="nil"/>
              <w:bottom w:val="nil"/>
            </w:tcBorders>
          </w:tcPr>
          <w:p w14:paraId="22B88F3F" w14:textId="77777777" w:rsidR="00A2530A" w:rsidRPr="009F0CD1" w:rsidRDefault="00A2530A" w:rsidP="009C37EF">
            <w:pPr>
              <w:spacing w:after="0"/>
              <w:rPr>
                <w:rFonts w:cs="Arial"/>
                <w:lang w:val="en-US"/>
              </w:rPr>
            </w:pPr>
            <w:r w:rsidRPr="009F0CD1">
              <w:rPr>
                <w:rFonts w:cs="Arial"/>
                <w:lang w:val="en-US"/>
              </w:rPr>
              <w:t>photographs,  wearing</w:t>
            </w:r>
          </w:p>
        </w:tc>
        <w:tc>
          <w:tcPr>
            <w:tcW w:w="2694" w:type="dxa"/>
            <w:tcBorders>
              <w:top w:val="nil"/>
              <w:bottom w:val="nil"/>
            </w:tcBorders>
          </w:tcPr>
          <w:p w14:paraId="1D5C2860" w14:textId="77777777" w:rsidR="00A2530A" w:rsidRPr="009F0CD1" w:rsidRDefault="00A2530A" w:rsidP="009C37EF">
            <w:pPr>
              <w:spacing w:after="0"/>
              <w:rPr>
                <w:rFonts w:cs="Arial"/>
                <w:lang w:val="en-US"/>
              </w:rPr>
            </w:pPr>
            <w:r w:rsidRPr="009F0CD1">
              <w:rPr>
                <w:rFonts w:cs="Arial"/>
                <w:lang w:val="en-US"/>
              </w:rPr>
              <w:t>drawings, gestures of</w:t>
            </w:r>
          </w:p>
        </w:tc>
      </w:tr>
      <w:tr w:rsidR="00A2530A" w:rsidRPr="009F0CD1" w14:paraId="5DA935DD" w14:textId="77777777" w:rsidTr="009C37EF">
        <w:trPr>
          <w:trHeight w:val="240"/>
        </w:trPr>
        <w:tc>
          <w:tcPr>
            <w:tcW w:w="2004" w:type="dxa"/>
            <w:tcBorders>
              <w:top w:val="nil"/>
              <w:bottom w:val="nil"/>
            </w:tcBorders>
          </w:tcPr>
          <w:p w14:paraId="68357312" w14:textId="77777777" w:rsidR="00A2530A" w:rsidRPr="009F0CD1" w:rsidRDefault="00A2530A" w:rsidP="009C37EF">
            <w:pPr>
              <w:spacing w:after="0"/>
              <w:rPr>
                <w:rFonts w:cs="Arial"/>
                <w:lang w:val="en-US"/>
              </w:rPr>
            </w:pPr>
          </w:p>
        </w:tc>
        <w:tc>
          <w:tcPr>
            <w:tcW w:w="3543" w:type="dxa"/>
            <w:tcBorders>
              <w:top w:val="nil"/>
              <w:bottom w:val="nil"/>
            </w:tcBorders>
          </w:tcPr>
          <w:p w14:paraId="658C7671" w14:textId="77777777" w:rsidR="00A2530A" w:rsidRPr="009F0CD1" w:rsidRDefault="00A2530A" w:rsidP="009C37EF">
            <w:pPr>
              <w:spacing w:after="0"/>
              <w:rPr>
                <w:rFonts w:cs="Arial"/>
                <w:lang w:val="en-US"/>
              </w:rPr>
            </w:pPr>
            <w:r w:rsidRPr="009F0CD1">
              <w:rPr>
                <w:rFonts w:cs="Arial"/>
                <w:lang w:val="en-US"/>
              </w:rPr>
              <w:t>of offensive badges</w:t>
            </w:r>
          </w:p>
        </w:tc>
        <w:tc>
          <w:tcPr>
            <w:tcW w:w="2694" w:type="dxa"/>
            <w:tcBorders>
              <w:top w:val="nil"/>
              <w:bottom w:val="nil"/>
            </w:tcBorders>
          </w:tcPr>
          <w:p w14:paraId="58A8C562" w14:textId="77777777" w:rsidR="00A2530A" w:rsidRPr="009F0CD1" w:rsidRDefault="00A2530A" w:rsidP="009E7016">
            <w:pPr>
              <w:spacing w:after="0"/>
              <w:rPr>
                <w:rFonts w:cs="Arial"/>
                <w:lang w:val="en-US"/>
              </w:rPr>
            </w:pPr>
            <w:r w:rsidRPr="009F0CD1">
              <w:rPr>
                <w:rFonts w:cs="Arial"/>
                <w:lang w:val="en-US"/>
              </w:rPr>
              <w:t>sexual nature</w:t>
            </w:r>
          </w:p>
        </w:tc>
      </w:tr>
      <w:tr w:rsidR="00A2530A" w:rsidRPr="009F0CD1" w14:paraId="399A4501" w14:textId="77777777" w:rsidTr="009C37EF">
        <w:trPr>
          <w:trHeight w:val="240"/>
        </w:trPr>
        <w:tc>
          <w:tcPr>
            <w:tcW w:w="2004" w:type="dxa"/>
            <w:tcBorders>
              <w:top w:val="nil"/>
              <w:bottom w:val="nil"/>
            </w:tcBorders>
          </w:tcPr>
          <w:p w14:paraId="3F844364" w14:textId="77777777" w:rsidR="00A2530A" w:rsidRPr="009F0CD1" w:rsidRDefault="00A2530A" w:rsidP="009C37EF">
            <w:pPr>
              <w:spacing w:after="0"/>
              <w:rPr>
                <w:rFonts w:cs="Arial"/>
                <w:lang w:val="en-US"/>
              </w:rPr>
            </w:pPr>
          </w:p>
        </w:tc>
        <w:tc>
          <w:tcPr>
            <w:tcW w:w="3543" w:type="dxa"/>
            <w:tcBorders>
              <w:top w:val="nil"/>
              <w:bottom w:val="nil"/>
            </w:tcBorders>
          </w:tcPr>
          <w:p w14:paraId="501A2094" w14:textId="77777777" w:rsidR="00A2530A" w:rsidRPr="009F0CD1" w:rsidRDefault="00A2530A" w:rsidP="009C37EF">
            <w:pPr>
              <w:spacing w:after="0"/>
              <w:rPr>
                <w:rFonts w:cs="Arial"/>
                <w:lang w:val="en-US"/>
              </w:rPr>
            </w:pPr>
            <w:r w:rsidRPr="009F0CD1">
              <w:rPr>
                <w:rFonts w:cs="Arial"/>
                <w:lang w:val="en-US"/>
              </w:rPr>
              <w:t>or insignia, offensive</w:t>
            </w:r>
          </w:p>
        </w:tc>
        <w:tc>
          <w:tcPr>
            <w:tcW w:w="2694" w:type="dxa"/>
            <w:tcBorders>
              <w:top w:val="nil"/>
              <w:bottom w:val="nil"/>
            </w:tcBorders>
          </w:tcPr>
          <w:p w14:paraId="1560B206" w14:textId="77777777" w:rsidR="00A2530A" w:rsidRPr="009F0CD1" w:rsidRDefault="00A2530A" w:rsidP="009E7016">
            <w:pPr>
              <w:spacing w:after="0"/>
              <w:rPr>
                <w:rFonts w:cs="Arial"/>
                <w:lang w:val="en-US"/>
              </w:rPr>
            </w:pPr>
          </w:p>
        </w:tc>
      </w:tr>
      <w:tr w:rsidR="00A2530A" w:rsidRPr="009F0CD1" w14:paraId="38D02771" w14:textId="77777777" w:rsidTr="009C37EF">
        <w:trPr>
          <w:trHeight w:val="240"/>
        </w:trPr>
        <w:tc>
          <w:tcPr>
            <w:tcW w:w="2004" w:type="dxa"/>
            <w:tcBorders>
              <w:top w:val="nil"/>
              <w:bottom w:val="nil"/>
            </w:tcBorders>
          </w:tcPr>
          <w:p w14:paraId="6E56135F" w14:textId="77777777" w:rsidR="00A2530A" w:rsidRPr="009F0CD1" w:rsidRDefault="00A2530A" w:rsidP="009C37EF">
            <w:pPr>
              <w:spacing w:after="0"/>
              <w:rPr>
                <w:rFonts w:cs="Arial"/>
                <w:lang w:val="en-US"/>
              </w:rPr>
            </w:pPr>
          </w:p>
        </w:tc>
        <w:tc>
          <w:tcPr>
            <w:tcW w:w="3543" w:type="dxa"/>
            <w:tcBorders>
              <w:top w:val="nil"/>
              <w:bottom w:val="nil"/>
            </w:tcBorders>
          </w:tcPr>
          <w:p w14:paraId="773225CF" w14:textId="5B8D0F69" w:rsidR="00A2530A" w:rsidRPr="009F0CD1" w:rsidRDefault="00A2530A" w:rsidP="009E7016">
            <w:pPr>
              <w:spacing w:after="0"/>
              <w:rPr>
                <w:rFonts w:cs="Arial"/>
                <w:lang w:val="en-US"/>
              </w:rPr>
            </w:pPr>
            <w:r w:rsidRPr="009F0CD1">
              <w:rPr>
                <w:rFonts w:cs="Arial"/>
                <w:lang w:val="en-US"/>
              </w:rPr>
              <w:t>publications, insulting</w:t>
            </w:r>
            <w:r w:rsidR="009C37EF">
              <w:rPr>
                <w:rFonts w:cs="Arial"/>
                <w:lang w:val="en-US"/>
              </w:rPr>
              <w:t xml:space="preserve"> gestures</w:t>
            </w:r>
          </w:p>
        </w:tc>
        <w:tc>
          <w:tcPr>
            <w:tcW w:w="2694" w:type="dxa"/>
            <w:tcBorders>
              <w:top w:val="nil"/>
              <w:bottom w:val="nil"/>
            </w:tcBorders>
          </w:tcPr>
          <w:p w14:paraId="59E1719B" w14:textId="77777777" w:rsidR="00A2530A" w:rsidRPr="009F0CD1" w:rsidRDefault="00A2530A" w:rsidP="009C37EF">
            <w:pPr>
              <w:spacing w:after="0"/>
              <w:rPr>
                <w:rFonts w:cs="Arial"/>
                <w:lang w:val="en-US"/>
              </w:rPr>
            </w:pPr>
          </w:p>
        </w:tc>
      </w:tr>
      <w:tr w:rsidR="00A2530A" w:rsidRPr="009F0CD1" w14:paraId="341C53B8" w14:textId="77777777" w:rsidTr="00E12CC7">
        <w:trPr>
          <w:trHeight w:val="50"/>
        </w:trPr>
        <w:tc>
          <w:tcPr>
            <w:tcW w:w="2004" w:type="dxa"/>
            <w:tcBorders>
              <w:top w:val="nil"/>
            </w:tcBorders>
          </w:tcPr>
          <w:p w14:paraId="2485F59D" w14:textId="77777777" w:rsidR="00A2530A" w:rsidRPr="009F0CD1" w:rsidRDefault="00A2530A" w:rsidP="00E12CC7">
            <w:pPr>
              <w:spacing w:after="100" w:afterAutospacing="1"/>
              <w:rPr>
                <w:rFonts w:cs="Arial"/>
                <w:lang w:val="en-US"/>
              </w:rPr>
            </w:pPr>
          </w:p>
        </w:tc>
        <w:tc>
          <w:tcPr>
            <w:tcW w:w="3543" w:type="dxa"/>
            <w:tcBorders>
              <w:top w:val="nil"/>
            </w:tcBorders>
          </w:tcPr>
          <w:p w14:paraId="422C6087" w14:textId="6D2133B4" w:rsidR="009C37EF" w:rsidRPr="009F0CD1" w:rsidRDefault="009C37EF" w:rsidP="009E7016">
            <w:pPr>
              <w:spacing w:after="0"/>
              <w:rPr>
                <w:rFonts w:cs="Arial"/>
                <w:lang w:val="en-US"/>
              </w:rPr>
            </w:pPr>
          </w:p>
        </w:tc>
        <w:tc>
          <w:tcPr>
            <w:tcW w:w="2694" w:type="dxa"/>
            <w:tcBorders>
              <w:top w:val="nil"/>
            </w:tcBorders>
          </w:tcPr>
          <w:p w14:paraId="3B7FE260" w14:textId="77777777" w:rsidR="00A2530A" w:rsidRPr="009F0CD1" w:rsidRDefault="00A2530A" w:rsidP="009C37EF">
            <w:pPr>
              <w:spacing w:after="0"/>
              <w:rPr>
                <w:rFonts w:cs="Arial"/>
                <w:lang w:val="en-US"/>
              </w:rPr>
            </w:pPr>
          </w:p>
        </w:tc>
      </w:tr>
      <w:tr w:rsidR="00A2530A" w:rsidRPr="009F0CD1" w14:paraId="36A231EF" w14:textId="77777777" w:rsidTr="00A2530A">
        <w:trPr>
          <w:trHeight w:val="280"/>
        </w:trPr>
        <w:tc>
          <w:tcPr>
            <w:tcW w:w="8241" w:type="dxa"/>
            <w:gridSpan w:val="3"/>
          </w:tcPr>
          <w:p w14:paraId="3DC48153" w14:textId="2A0C1C03" w:rsidR="00CF653E" w:rsidRPr="009F0CD1" w:rsidRDefault="002C447A" w:rsidP="00CF653E">
            <w:pPr>
              <w:spacing w:after="0"/>
              <w:jc w:val="center"/>
              <w:rPr>
                <w:rFonts w:cs="Arial"/>
              </w:rPr>
            </w:pPr>
            <w:r w:rsidRPr="009F0CD1">
              <w:rPr>
                <w:rFonts w:cs="Arial"/>
                <w:lang w:val="en-US"/>
              </w:rPr>
              <w:t>This list is not exhaustive</w:t>
            </w:r>
            <w:r w:rsidRPr="009F0CD1">
              <w:rPr>
                <w:rFonts w:cs="Arial"/>
              </w:rPr>
              <w:t>, these are some examples but there are many more. For example, racial harassment is a form of racial discrimination, which includes harassment on grounds of a person’s faith, religion or beliefs.</w:t>
            </w:r>
          </w:p>
        </w:tc>
      </w:tr>
    </w:tbl>
    <w:p w14:paraId="1B66D08E" w14:textId="77777777" w:rsidR="00D619A4" w:rsidRDefault="00D619A4" w:rsidP="00E12CC7">
      <w:pPr>
        <w:pStyle w:val="Bigtitle"/>
        <w:spacing w:after="0"/>
      </w:pPr>
    </w:p>
    <w:p w14:paraId="20066FAC" w14:textId="77777777" w:rsidR="00D619A4" w:rsidRDefault="00D619A4" w:rsidP="00E12CC7">
      <w:pPr>
        <w:pStyle w:val="Bigtitle"/>
        <w:spacing w:after="0"/>
      </w:pPr>
    </w:p>
    <w:p w14:paraId="4261B6F3" w14:textId="77777777" w:rsidR="00D619A4" w:rsidRDefault="00D619A4" w:rsidP="00E12CC7">
      <w:pPr>
        <w:pStyle w:val="Bigtitle"/>
        <w:spacing w:after="0"/>
      </w:pPr>
    </w:p>
    <w:p w14:paraId="63991457" w14:textId="65C49A56" w:rsidR="006253EB" w:rsidRPr="009F0CD1" w:rsidRDefault="006253EB" w:rsidP="00AA7E36">
      <w:pPr>
        <w:pStyle w:val="Sub-heading"/>
      </w:pPr>
      <w:r w:rsidRPr="009F0CD1">
        <w:lastRenderedPageBreak/>
        <w:t>Bullying</w:t>
      </w:r>
    </w:p>
    <w:p w14:paraId="02AE2C2B" w14:textId="77777777" w:rsidR="006253EB" w:rsidRPr="009F0CD1" w:rsidRDefault="006253EB" w:rsidP="006253EB">
      <w:pPr>
        <w:rPr>
          <w:rFonts w:cs="Arial"/>
        </w:rPr>
      </w:pPr>
      <w:r w:rsidRPr="009F0CD1">
        <w:rPr>
          <w:rFonts w:cs="Arial"/>
        </w:rPr>
        <w:t xml:space="preserve">Bullying is an unjustified and inappropriate </w:t>
      </w:r>
      <w:r w:rsidR="00FB666E" w:rsidRPr="009F0CD1">
        <w:rPr>
          <w:rFonts w:cs="Arial"/>
        </w:rPr>
        <w:t>behaviour that</w:t>
      </w:r>
      <w:r w:rsidRPr="009F0CD1">
        <w:rPr>
          <w:rFonts w:cs="Arial"/>
        </w:rPr>
        <w:t xml:space="preserve"> is threatening or humiliating. It is usually the intimidation or belittling of someone through the misuse of power or position that leaves the recipient feeling hurt, upset, vulnerable, helpless or humiliated. It has an effect</w:t>
      </w:r>
      <w:r w:rsidR="002C447A" w:rsidRPr="009F0CD1">
        <w:rPr>
          <w:rFonts w:cs="Arial"/>
        </w:rPr>
        <w:t xml:space="preserve"> on confidence and self-esteem.</w:t>
      </w:r>
    </w:p>
    <w:p w14:paraId="4F12BE7F" w14:textId="000FBE3E" w:rsidR="006253EB" w:rsidRPr="009F0CD1" w:rsidRDefault="006253EB" w:rsidP="006253EB">
      <w:pPr>
        <w:rPr>
          <w:rFonts w:cs="Arial"/>
        </w:rPr>
      </w:pPr>
      <w:r w:rsidRPr="009F0CD1">
        <w:rPr>
          <w:rFonts w:cs="Arial"/>
        </w:rPr>
        <w:t>Examples of bullying include:</w:t>
      </w:r>
    </w:p>
    <w:p w14:paraId="1D22E4AE" w14:textId="77777777" w:rsidR="006253EB" w:rsidRPr="009F0CD1" w:rsidRDefault="006253EB" w:rsidP="00E12CC7">
      <w:pPr>
        <w:spacing w:after="120"/>
        <w:rPr>
          <w:rFonts w:cs="Arial"/>
        </w:rPr>
      </w:pPr>
      <w:r w:rsidRPr="009F0CD1">
        <w:rPr>
          <w:rFonts w:cs="Arial"/>
        </w:rPr>
        <w:t>•</w:t>
      </w:r>
      <w:r w:rsidRPr="009F0CD1">
        <w:rPr>
          <w:rFonts w:cs="Arial"/>
        </w:rPr>
        <w:tab/>
        <w:t>Unwanted physical contact</w:t>
      </w:r>
    </w:p>
    <w:p w14:paraId="5EABB92E" w14:textId="77777777" w:rsidR="006253EB" w:rsidRPr="009F0CD1" w:rsidRDefault="006253EB" w:rsidP="00E12CC7">
      <w:pPr>
        <w:spacing w:after="120"/>
        <w:rPr>
          <w:rFonts w:cs="Arial"/>
        </w:rPr>
      </w:pPr>
      <w:r w:rsidRPr="009F0CD1">
        <w:rPr>
          <w:rFonts w:cs="Arial"/>
        </w:rPr>
        <w:t>•</w:t>
      </w:r>
      <w:r w:rsidRPr="009F0CD1">
        <w:rPr>
          <w:rFonts w:cs="Arial"/>
        </w:rPr>
        <w:tab/>
        <w:t>Threats or menaces</w:t>
      </w:r>
    </w:p>
    <w:p w14:paraId="7CEC0EF8" w14:textId="77777777" w:rsidR="006253EB" w:rsidRPr="009F0CD1" w:rsidRDefault="006253EB" w:rsidP="00E12CC7">
      <w:pPr>
        <w:spacing w:after="120"/>
        <w:ind w:left="720" w:hanging="720"/>
        <w:rPr>
          <w:rFonts w:cs="Arial"/>
        </w:rPr>
      </w:pPr>
      <w:r w:rsidRPr="009F0CD1">
        <w:rPr>
          <w:rFonts w:cs="Arial"/>
        </w:rPr>
        <w:t>•</w:t>
      </w:r>
      <w:r w:rsidRPr="009F0CD1">
        <w:rPr>
          <w:rFonts w:cs="Arial"/>
        </w:rPr>
        <w:tab/>
        <w:t>Jokes, offensive language, malicious gossip, slander, inappropriate songs, letters, posters or graffiti, obscene gestures</w:t>
      </w:r>
    </w:p>
    <w:p w14:paraId="07074A91" w14:textId="77777777" w:rsidR="006253EB" w:rsidRPr="009F0CD1" w:rsidRDefault="006253EB" w:rsidP="00E12CC7">
      <w:pPr>
        <w:spacing w:after="120"/>
        <w:rPr>
          <w:rFonts w:cs="Arial"/>
        </w:rPr>
      </w:pPr>
      <w:r w:rsidRPr="009F0CD1">
        <w:rPr>
          <w:rFonts w:cs="Arial"/>
        </w:rPr>
        <w:t>•</w:t>
      </w:r>
      <w:r w:rsidRPr="009F0CD1">
        <w:rPr>
          <w:rFonts w:cs="Arial"/>
        </w:rPr>
        <w:tab/>
        <w:t>Isolation or non-co-operation, deliberate exclusion from activities</w:t>
      </w:r>
    </w:p>
    <w:p w14:paraId="3DC44390" w14:textId="77777777" w:rsidR="006253EB" w:rsidRPr="009F0CD1" w:rsidRDefault="006253EB" w:rsidP="00E12CC7">
      <w:pPr>
        <w:spacing w:after="120"/>
        <w:rPr>
          <w:rFonts w:cs="Arial"/>
        </w:rPr>
      </w:pPr>
      <w:r w:rsidRPr="009F0CD1">
        <w:rPr>
          <w:rFonts w:cs="Arial"/>
        </w:rPr>
        <w:t>•</w:t>
      </w:r>
      <w:r w:rsidRPr="009F0CD1">
        <w:rPr>
          <w:rFonts w:cs="Arial"/>
        </w:rPr>
        <w:tab/>
        <w:t>Intrusion by pestering, spying and stalking</w:t>
      </w:r>
    </w:p>
    <w:p w14:paraId="2D60CF91" w14:textId="77777777" w:rsidR="006253EB" w:rsidRPr="009F0CD1" w:rsidRDefault="006253EB" w:rsidP="00E12CC7">
      <w:pPr>
        <w:spacing w:after="120"/>
        <w:ind w:left="720" w:hanging="720"/>
        <w:rPr>
          <w:rFonts w:cs="Arial"/>
        </w:rPr>
      </w:pPr>
      <w:r w:rsidRPr="009F0CD1">
        <w:rPr>
          <w:rFonts w:cs="Arial"/>
        </w:rPr>
        <w:t>•</w:t>
      </w:r>
      <w:r w:rsidRPr="009F0CD1">
        <w:rPr>
          <w:rFonts w:cs="Arial"/>
        </w:rPr>
        <w:tab/>
        <w:t>Being constantly criticised, having responsibilities removed or being given trivial tasks</w:t>
      </w:r>
    </w:p>
    <w:p w14:paraId="7607C8DC" w14:textId="77777777" w:rsidR="006253EB" w:rsidRPr="009F0CD1" w:rsidRDefault="006253EB" w:rsidP="00E12CC7">
      <w:pPr>
        <w:spacing w:after="120"/>
        <w:ind w:left="720" w:hanging="720"/>
        <w:rPr>
          <w:rFonts w:cs="Arial"/>
        </w:rPr>
      </w:pPr>
      <w:r w:rsidRPr="009F0CD1">
        <w:rPr>
          <w:rFonts w:cs="Arial"/>
        </w:rPr>
        <w:t>•</w:t>
      </w:r>
      <w:r w:rsidRPr="009F0CD1">
        <w:rPr>
          <w:rFonts w:cs="Arial"/>
        </w:rPr>
        <w:tab/>
        <w:t>Setting a person up to fail by overloading them with work or setting impossible deadlines</w:t>
      </w:r>
    </w:p>
    <w:p w14:paraId="3C9E0796" w14:textId="77777777" w:rsidR="00D619A4" w:rsidRDefault="00D619A4" w:rsidP="00E12CC7">
      <w:pPr>
        <w:pStyle w:val="Bigtitle"/>
        <w:spacing w:after="0"/>
      </w:pPr>
    </w:p>
    <w:p w14:paraId="23B1A24D" w14:textId="1779F44E" w:rsidR="006253EB" w:rsidRPr="003105AB" w:rsidRDefault="006253EB" w:rsidP="00AA7E36">
      <w:pPr>
        <w:pStyle w:val="Sub-heading"/>
      </w:pPr>
      <w:r w:rsidRPr="003105AB">
        <w:t>Discrimination</w:t>
      </w:r>
    </w:p>
    <w:p w14:paraId="70AC198B" w14:textId="77777777" w:rsidR="006253EB" w:rsidRPr="009F0CD1" w:rsidRDefault="006253EB" w:rsidP="006253EB">
      <w:pPr>
        <w:rPr>
          <w:rFonts w:cs="Arial"/>
        </w:rPr>
      </w:pPr>
      <w:r w:rsidRPr="009F0CD1">
        <w:rPr>
          <w:rFonts w:cs="Arial"/>
        </w:rPr>
        <w:t xml:space="preserve">Discrimination is described as any </w:t>
      </w:r>
      <w:r w:rsidR="00FB666E" w:rsidRPr="009F0CD1">
        <w:rPr>
          <w:rFonts w:cs="Arial"/>
        </w:rPr>
        <w:t>action that</w:t>
      </w:r>
      <w:r w:rsidRPr="009F0CD1">
        <w:rPr>
          <w:rFonts w:cs="Arial"/>
        </w:rPr>
        <w:t xml:space="preserve"> deprives an individual of rights or opportunities. It may be either direct or indirect, by association, or by perception.</w:t>
      </w:r>
    </w:p>
    <w:p w14:paraId="155CE4D5" w14:textId="7310DE96" w:rsidR="006253EB" w:rsidRDefault="006253EB" w:rsidP="006253EB">
      <w:pPr>
        <w:rPr>
          <w:rFonts w:cs="Arial"/>
        </w:rPr>
      </w:pPr>
      <w:r w:rsidRPr="009F0CD1">
        <w:rPr>
          <w:rFonts w:cs="Arial"/>
        </w:rPr>
        <w:t>Direct discrimination occurs when you treat a person less favourably than you treat (or would treat) another person because of a protected characteristic and this is done deliberately or unjustifiably.</w:t>
      </w:r>
    </w:p>
    <w:p w14:paraId="6938221E" w14:textId="4CBF0C65" w:rsidR="008F50E7" w:rsidRPr="009F0CD1" w:rsidRDefault="008F50E7" w:rsidP="006253EB">
      <w:pPr>
        <w:rPr>
          <w:rFonts w:cs="Arial"/>
        </w:rPr>
      </w:pPr>
      <w:r w:rsidRPr="009F0CD1">
        <w:rPr>
          <w:rFonts w:cs="Arial"/>
        </w:rPr>
        <w:t xml:space="preserve">Indirect discrimination occurs when you apply an unjustifiable provision, criteria or practice in the same way for all people or a particular group of people, but this has the effect of those people who share a protected characteristic within the general group, being subject to a particular disadvantage. </w:t>
      </w:r>
    </w:p>
    <w:p w14:paraId="27C37242" w14:textId="77777777" w:rsidR="006253EB" w:rsidRPr="009F0CD1" w:rsidRDefault="006253EB" w:rsidP="006253EB">
      <w:pPr>
        <w:rPr>
          <w:rFonts w:cs="Arial"/>
        </w:rPr>
      </w:pPr>
      <w:r w:rsidRPr="009F0CD1">
        <w:rPr>
          <w:rFonts w:cs="Arial"/>
        </w:rPr>
        <w:t>Discrimination based on association also occurs when you treat an individual less favourably because of their association with another person who has a protected characteristic (other than pregnancy and maternity). This might occur, for e</w:t>
      </w:r>
      <w:r w:rsidR="008000FE" w:rsidRPr="009F0CD1">
        <w:rPr>
          <w:rFonts w:cs="Arial"/>
        </w:rPr>
        <w:t>xample, when you treat a student</w:t>
      </w:r>
      <w:r w:rsidRPr="009F0CD1">
        <w:rPr>
          <w:rFonts w:cs="Arial"/>
        </w:rPr>
        <w:t xml:space="preserve"> less favourably because their sibling, parent, carer or friend has a protected characteristic.</w:t>
      </w:r>
    </w:p>
    <w:p w14:paraId="10030E45" w14:textId="496D2329" w:rsidR="006253EB" w:rsidRPr="009F0CD1" w:rsidRDefault="006253EB" w:rsidP="006253EB">
      <w:pPr>
        <w:rPr>
          <w:rFonts w:cs="Arial"/>
        </w:rPr>
      </w:pPr>
      <w:r w:rsidRPr="009F0CD1">
        <w:rPr>
          <w:rFonts w:cs="Arial"/>
        </w:rPr>
        <w:t>Discrim</w:t>
      </w:r>
      <w:r w:rsidR="00DD130D">
        <w:rPr>
          <w:rFonts w:cs="Arial"/>
        </w:rPr>
        <w:t>ination based on perception</w:t>
      </w:r>
      <w:r w:rsidRPr="009F0CD1">
        <w:rPr>
          <w:rFonts w:cs="Arial"/>
        </w:rPr>
        <w:t xml:space="preserve"> occurs when you treat someone less favourably because you mistakenly think that they have a protected characteristic (other than pregnancy and maternity).</w:t>
      </w:r>
    </w:p>
    <w:p w14:paraId="1E4E0680" w14:textId="77777777" w:rsidR="006253EB" w:rsidRPr="009F0CD1" w:rsidRDefault="006253EB" w:rsidP="006253EB">
      <w:pPr>
        <w:rPr>
          <w:rFonts w:cs="Arial"/>
        </w:rPr>
      </w:pPr>
      <w:r w:rsidRPr="009F0CD1">
        <w:rPr>
          <w:rFonts w:cs="Arial"/>
        </w:rPr>
        <w:t xml:space="preserve">It </w:t>
      </w:r>
      <w:r w:rsidR="008000FE" w:rsidRPr="009F0CD1">
        <w:rPr>
          <w:rFonts w:cs="Arial"/>
        </w:rPr>
        <w:t>does not</w:t>
      </w:r>
      <w:r w:rsidRPr="009F0CD1">
        <w:rPr>
          <w:rFonts w:cs="Arial"/>
        </w:rPr>
        <w:t xml:space="preserve"> matter that you did not intend to cause a disadvantage with</w:t>
      </w:r>
      <w:r w:rsidR="00A2530A" w:rsidRPr="009F0CD1">
        <w:rPr>
          <w:rFonts w:cs="Arial"/>
        </w:rPr>
        <w:t xml:space="preserve"> </w:t>
      </w:r>
      <w:r w:rsidRPr="009F0CD1">
        <w:rPr>
          <w:rFonts w:cs="Arial"/>
        </w:rPr>
        <w:t>a particular protected characteristic. What does matter is whether your action does or would disadvantage people compared with people who do not share that characteristic.</w:t>
      </w:r>
    </w:p>
    <w:p w14:paraId="65F7D59D" w14:textId="63E46B8B" w:rsidR="00BC2CAA" w:rsidRPr="009F0CD1" w:rsidRDefault="006253EB" w:rsidP="00BC2CAA">
      <w:pPr>
        <w:rPr>
          <w:rFonts w:cs="Arial"/>
        </w:rPr>
      </w:pPr>
      <w:r w:rsidRPr="009F0CD1">
        <w:rPr>
          <w:rFonts w:cs="Arial"/>
        </w:rPr>
        <w:t>‘Disadvantage’ within the College could mean denial of an opportunity or choice, deterrence, rejection or exclusion.</w:t>
      </w:r>
    </w:p>
    <w:p w14:paraId="009AD968" w14:textId="77777777" w:rsidR="00D619A4" w:rsidRDefault="00D619A4" w:rsidP="00E12CC7">
      <w:pPr>
        <w:pStyle w:val="Bigtitle"/>
        <w:spacing w:after="0"/>
      </w:pPr>
    </w:p>
    <w:p w14:paraId="5C8A0DCE" w14:textId="1A6F6430" w:rsidR="006253EB" w:rsidRPr="009F0CD1" w:rsidRDefault="00286157" w:rsidP="00AA7E36">
      <w:pPr>
        <w:pStyle w:val="Sub-heading"/>
      </w:pPr>
      <w:r>
        <w:lastRenderedPageBreak/>
        <w:t>Preventing Harassment and B</w:t>
      </w:r>
      <w:r w:rsidR="006253EB" w:rsidRPr="009F0CD1">
        <w:t>ullying</w:t>
      </w:r>
    </w:p>
    <w:p w14:paraId="37407F9D" w14:textId="0E9889DA" w:rsidR="006253EB" w:rsidRPr="009F0CD1" w:rsidRDefault="006253EB" w:rsidP="006253EB">
      <w:pPr>
        <w:rPr>
          <w:rFonts w:cs="Arial"/>
        </w:rPr>
      </w:pPr>
      <w:r w:rsidRPr="009F0CD1">
        <w:rPr>
          <w:rFonts w:cs="Arial"/>
        </w:rPr>
        <w:t>Sta</w:t>
      </w:r>
      <w:r w:rsidR="00DD130D">
        <w:rPr>
          <w:rFonts w:cs="Arial"/>
        </w:rPr>
        <w:t>ff, students and visitors are expected to</w:t>
      </w:r>
      <w:r w:rsidRPr="009F0CD1">
        <w:rPr>
          <w:rFonts w:cs="Arial"/>
        </w:rPr>
        <w:t xml:space="preserve"> have respect and dignity for others. Managers and staff also have a responsibility to ensure that employees and students within their direct or indirect line of responsibility act in a suitable way in their relationships with each other. A</w:t>
      </w:r>
      <w:r w:rsidR="00DD130D">
        <w:rPr>
          <w:rFonts w:cs="Arial"/>
        </w:rPr>
        <w:t>ny unacceptable behaviour is to</w:t>
      </w:r>
      <w:r w:rsidRPr="009F0CD1">
        <w:rPr>
          <w:rFonts w:cs="Arial"/>
        </w:rPr>
        <w:t xml:space="preserve"> be addressed immediately.</w:t>
      </w:r>
    </w:p>
    <w:p w14:paraId="406C7377" w14:textId="340BF153" w:rsidR="006253EB" w:rsidRPr="009F0CD1" w:rsidRDefault="006253EB" w:rsidP="006253EB">
      <w:pPr>
        <w:rPr>
          <w:rFonts w:cs="Arial"/>
        </w:rPr>
      </w:pPr>
      <w:r w:rsidRPr="009F0CD1">
        <w:rPr>
          <w:rFonts w:cs="Arial"/>
        </w:rPr>
        <w:t>Every</w:t>
      </w:r>
      <w:r w:rsidR="00DD130D">
        <w:rPr>
          <w:rFonts w:cs="Arial"/>
        </w:rPr>
        <w:t>one is to</w:t>
      </w:r>
      <w:r w:rsidRPr="009F0CD1">
        <w:rPr>
          <w:rFonts w:cs="Arial"/>
        </w:rPr>
        <w:t xml:space="preserve"> be encouraged to express any concerns rather than let an incident go unreported. Any complaints will be dealt with obj</w:t>
      </w:r>
      <w:r w:rsidR="00CF653E">
        <w:rPr>
          <w:rFonts w:cs="Arial"/>
        </w:rPr>
        <w:t>ectively and fairly, and will be</w:t>
      </w:r>
      <w:r w:rsidRPr="009F0CD1">
        <w:rPr>
          <w:rFonts w:cs="Arial"/>
        </w:rPr>
        <w:t xml:space="preserve"> investigate</w:t>
      </w:r>
      <w:r w:rsidR="00CF653E">
        <w:rPr>
          <w:rFonts w:cs="Arial"/>
        </w:rPr>
        <w:t xml:space="preserve">d </w:t>
      </w:r>
      <w:r w:rsidRPr="009F0CD1">
        <w:rPr>
          <w:rFonts w:cs="Arial"/>
        </w:rPr>
        <w:t>sensitively and with dignity.</w:t>
      </w:r>
    </w:p>
    <w:p w14:paraId="1B96765F" w14:textId="77777777" w:rsidR="006253EB" w:rsidRPr="009F0CD1" w:rsidRDefault="006253EB" w:rsidP="006253EB">
      <w:pPr>
        <w:rPr>
          <w:rFonts w:cs="Arial"/>
        </w:rPr>
      </w:pPr>
      <w:r w:rsidRPr="009F0CD1">
        <w:rPr>
          <w:rFonts w:cs="Arial"/>
        </w:rPr>
        <w:t>Intimidation, victimisation, retaliation or discrimination will not be tolerated where an individual makes a bullying or harassment complaint.</w:t>
      </w:r>
    </w:p>
    <w:p w14:paraId="5A522B9E" w14:textId="54B6857B" w:rsidR="00BC2CAA" w:rsidRPr="009F0CD1" w:rsidRDefault="006253EB" w:rsidP="006253EB">
      <w:pPr>
        <w:rPr>
          <w:rFonts w:cs="Arial"/>
        </w:rPr>
      </w:pPr>
      <w:r w:rsidRPr="009F0CD1">
        <w:rPr>
          <w:rFonts w:cs="Arial"/>
        </w:rPr>
        <w:t>If after matters are investigated, there is a case for complaint about unacceptable behaviour, matters will be progre</w:t>
      </w:r>
      <w:r w:rsidR="00DD130D">
        <w:rPr>
          <w:rFonts w:cs="Arial"/>
        </w:rPr>
        <w:t xml:space="preserve">ssed via </w:t>
      </w:r>
      <w:r w:rsidR="004F2F2F">
        <w:rPr>
          <w:rFonts w:cs="Arial"/>
        </w:rPr>
        <w:t>The Sheffield College</w:t>
      </w:r>
      <w:r w:rsidRPr="009F0CD1">
        <w:rPr>
          <w:rFonts w:cs="Arial"/>
        </w:rPr>
        <w:t>’s Disciplinary Procedure</w:t>
      </w:r>
      <w:r w:rsidR="00A128CC" w:rsidRPr="009F0CD1">
        <w:rPr>
          <w:rFonts w:cs="Arial"/>
        </w:rPr>
        <w:t xml:space="preserve"> or using the procedures within the Student Positive Engagement and Behaviour Policy</w:t>
      </w:r>
      <w:r w:rsidRPr="009F0CD1">
        <w:rPr>
          <w:rFonts w:cs="Arial"/>
        </w:rPr>
        <w:t xml:space="preserve">, as appropriate, with a view to taking immediate corrective action. Equally, any malicious complaint of harassment or bullying is not acceptable and will be regarded as misconduct and dealt with </w:t>
      </w:r>
      <w:r w:rsidR="00A128CC" w:rsidRPr="009F0CD1">
        <w:rPr>
          <w:rFonts w:cs="Arial"/>
        </w:rPr>
        <w:t>using the same p</w:t>
      </w:r>
      <w:r w:rsidRPr="009F0CD1">
        <w:rPr>
          <w:rFonts w:cs="Arial"/>
        </w:rPr>
        <w:t>rocedure</w:t>
      </w:r>
      <w:r w:rsidR="00A128CC" w:rsidRPr="009F0CD1">
        <w:rPr>
          <w:rFonts w:cs="Arial"/>
        </w:rPr>
        <w:t>s</w:t>
      </w:r>
      <w:r w:rsidRPr="009F0CD1">
        <w:rPr>
          <w:rFonts w:cs="Arial"/>
        </w:rPr>
        <w:t>.</w:t>
      </w:r>
    </w:p>
    <w:p w14:paraId="3EAA3292" w14:textId="07CE8C43" w:rsidR="006253EB" w:rsidRPr="009F0CD1" w:rsidRDefault="00286157" w:rsidP="00AA7E36">
      <w:pPr>
        <w:pStyle w:val="Sub-heading"/>
      </w:pPr>
      <w:r>
        <w:t>Responsibility of A</w:t>
      </w:r>
      <w:r w:rsidR="006253EB" w:rsidRPr="009F0CD1">
        <w:t>ll</w:t>
      </w:r>
    </w:p>
    <w:p w14:paraId="2262DAD7" w14:textId="2309148C" w:rsidR="006253EB" w:rsidRPr="009F0CD1" w:rsidRDefault="006253EB" w:rsidP="006253EB">
      <w:pPr>
        <w:rPr>
          <w:rFonts w:cs="Arial"/>
        </w:rPr>
      </w:pPr>
      <w:r w:rsidRPr="009F0CD1">
        <w:rPr>
          <w:rFonts w:cs="Arial"/>
        </w:rPr>
        <w:t xml:space="preserve">All staff, students and visitors, by their own behaviour and their response to others, are legally responsible for helping to ensure that individuals do not suffer any form of bullying, discrimination or harassment </w:t>
      </w:r>
      <w:r w:rsidR="00DD130D">
        <w:rPr>
          <w:rFonts w:cs="Arial"/>
        </w:rPr>
        <w:t>and that they are</w:t>
      </w:r>
      <w:r w:rsidRPr="009F0CD1">
        <w:rPr>
          <w:rFonts w:cs="Arial"/>
        </w:rPr>
        <w:t xml:space="preserve"> supported in making complaints.</w:t>
      </w:r>
    </w:p>
    <w:p w14:paraId="45722EBD" w14:textId="36F2606A" w:rsidR="006253EB" w:rsidRPr="009F0CD1" w:rsidRDefault="006253EB" w:rsidP="006253EB">
      <w:pPr>
        <w:rPr>
          <w:rFonts w:cs="Arial"/>
        </w:rPr>
      </w:pPr>
      <w:r w:rsidRPr="009F0CD1">
        <w:rPr>
          <w:rFonts w:cs="Arial"/>
        </w:rPr>
        <w:t>Difficulty in deciding what constitutes harassment should not deter anyone from complai</w:t>
      </w:r>
      <w:r w:rsidR="004C000B" w:rsidRPr="009F0CD1">
        <w:rPr>
          <w:rFonts w:cs="Arial"/>
        </w:rPr>
        <w:t xml:space="preserve">ning of behaviour </w:t>
      </w:r>
      <w:r w:rsidR="005A4BE2">
        <w:rPr>
          <w:rFonts w:cs="Arial"/>
        </w:rPr>
        <w:t xml:space="preserve">that </w:t>
      </w:r>
      <w:r w:rsidR="00A128CC" w:rsidRPr="009F0CD1">
        <w:rPr>
          <w:rFonts w:cs="Arial"/>
        </w:rPr>
        <w:t xml:space="preserve">they </w:t>
      </w:r>
      <w:r w:rsidR="004C000B" w:rsidRPr="009F0CD1">
        <w:rPr>
          <w:rFonts w:cs="Arial"/>
        </w:rPr>
        <w:t>perceive as</w:t>
      </w:r>
      <w:r w:rsidRPr="009F0CD1">
        <w:rPr>
          <w:rFonts w:cs="Arial"/>
        </w:rPr>
        <w:t xml:space="preserve"> offensive or</w:t>
      </w:r>
      <w:r w:rsidR="004C000B" w:rsidRPr="009F0CD1">
        <w:rPr>
          <w:rFonts w:cs="Arial"/>
        </w:rPr>
        <w:t xml:space="preserve"> distressing. We will </w:t>
      </w:r>
      <w:r w:rsidRPr="009F0CD1">
        <w:rPr>
          <w:rFonts w:cs="Arial"/>
        </w:rPr>
        <w:t>take false allegations very seriously and may take disciplinary action as a result.</w:t>
      </w:r>
    </w:p>
    <w:p w14:paraId="4877F12F" w14:textId="77777777" w:rsidR="006253EB" w:rsidRPr="009F0CD1" w:rsidRDefault="006253EB" w:rsidP="006253EB">
      <w:pPr>
        <w:rPr>
          <w:rFonts w:cs="Arial"/>
        </w:rPr>
      </w:pPr>
      <w:r w:rsidRPr="009F0CD1">
        <w:rPr>
          <w:rFonts w:cs="Arial"/>
        </w:rPr>
        <w:t>Some behaviour, that causes offence or distress, may be conscious or deliberate or may arise from thoughtlessness or insensitivity. In either case, the person causing harassment should be given a clear signal that his or her behaviour is unacceptable. This may be done directly or through a suitable third party. No one should be deterred from complaining of behaviour, which distresses him or her, by embarrassment, intimidation or fear of publicity. The need for confidentiality will be respected wherever possible.</w:t>
      </w:r>
    </w:p>
    <w:p w14:paraId="706720C7" w14:textId="4D71F0E9" w:rsidR="00BC2CAA" w:rsidRPr="009F0CD1" w:rsidRDefault="006253EB" w:rsidP="006253EB">
      <w:pPr>
        <w:rPr>
          <w:rFonts w:cs="Arial"/>
        </w:rPr>
      </w:pPr>
      <w:r w:rsidRPr="009F0CD1">
        <w:rPr>
          <w:rFonts w:cs="Arial"/>
        </w:rPr>
        <w:t>All incidents of harassment and bullying should be reported immediately, either by the recipient of the harassment or bullying or by a witness to the incident. Employees who are a witness to any incident should ensure that their own behaviour or conduct does not contribute or collude with the unacceptable behaviour or conduct.</w:t>
      </w:r>
    </w:p>
    <w:p w14:paraId="38B1BF18" w14:textId="77777777" w:rsidR="00AA7E36" w:rsidRDefault="00AA7E36" w:rsidP="00E12CC7">
      <w:pPr>
        <w:pStyle w:val="Bigtitle"/>
        <w:spacing w:after="0"/>
      </w:pPr>
    </w:p>
    <w:p w14:paraId="00D4DB7C" w14:textId="77777777" w:rsidR="00AA7E36" w:rsidRDefault="00AA7E36" w:rsidP="00E12CC7">
      <w:pPr>
        <w:pStyle w:val="Bigtitle"/>
        <w:spacing w:after="0"/>
      </w:pPr>
    </w:p>
    <w:p w14:paraId="1E27C346" w14:textId="77777777" w:rsidR="00AA7E36" w:rsidRDefault="00AA7E36" w:rsidP="00E12CC7">
      <w:pPr>
        <w:pStyle w:val="Bigtitle"/>
        <w:spacing w:after="0"/>
      </w:pPr>
    </w:p>
    <w:p w14:paraId="470446D4" w14:textId="77777777" w:rsidR="00AA7E36" w:rsidRDefault="00AA7E36" w:rsidP="00E12CC7">
      <w:pPr>
        <w:pStyle w:val="Bigtitle"/>
        <w:spacing w:after="0"/>
      </w:pPr>
    </w:p>
    <w:p w14:paraId="13BE7DC2" w14:textId="77777777" w:rsidR="00AA7E36" w:rsidRDefault="00AA7E36" w:rsidP="00E12CC7">
      <w:pPr>
        <w:pStyle w:val="Bigtitle"/>
        <w:spacing w:after="0"/>
      </w:pPr>
    </w:p>
    <w:p w14:paraId="295B3379" w14:textId="77777777" w:rsidR="00AA7E36" w:rsidRDefault="00AA7E36" w:rsidP="00E12CC7">
      <w:pPr>
        <w:pStyle w:val="Bigtitle"/>
        <w:spacing w:after="0"/>
      </w:pPr>
    </w:p>
    <w:p w14:paraId="3E290C50" w14:textId="77777777" w:rsidR="00AA7E36" w:rsidRDefault="00AA7E36" w:rsidP="00E12CC7">
      <w:pPr>
        <w:pStyle w:val="Bigtitle"/>
        <w:spacing w:after="0"/>
      </w:pPr>
    </w:p>
    <w:p w14:paraId="028E0188" w14:textId="77777777" w:rsidR="00AA7E36" w:rsidRDefault="00AA7E36" w:rsidP="00E12CC7">
      <w:pPr>
        <w:pStyle w:val="Bigtitle"/>
        <w:spacing w:after="0"/>
      </w:pPr>
    </w:p>
    <w:p w14:paraId="2D22F658" w14:textId="77777777" w:rsidR="00AA7E36" w:rsidRDefault="00AA7E36" w:rsidP="00E12CC7">
      <w:pPr>
        <w:pStyle w:val="Bigtitle"/>
        <w:spacing w:after="0"/>
      </w:pPr>
    </w:p>
    <w:p w14:paraId="2996F5F2" w14:textId="71FDB558" w:rsidR="006253EB" w:rsidRPr="009F0CD1" w:rsidRDefault="00811D57" w:rsidP="00E12CC7">
      <w:pPr>
        <w:pStyle w:val="Bigtitle"/>
        <w:spacing w:after="0"/>
      </w:pPr>
      <w:r>
        <w:lastRenderedPageBreak/>
        <w:t>Promoting</w:t>
      </w:r>
      <w:r w:rsidR="00286157">
        <w:t xml:space="preserve"> Choice, Opportunity and P</w:t>
      </w:r>
      <w:r w:rsidR="006253EB" w:rsidRPr="009F0CD1">
        <w:t>rogression</w:t>
      </w:r>
    </w:p>
    <w:p w14:paraId="1F660FD8" w14:textId="052EA157" w:rsidR="006253EB" w:rsidRPr="009F0CD1" w:rsidRDefault="006253EB" w:rsidP="006253EB">
      <w:pPr>
        <w:rPr>
          <w:rFonts w:cs="Arial"/>
        </w:rPr>
      </w:pPr>
      <w:r w:rsidRPr="009F0CD1">
        <w:rPr>
          <w:rFonts w:cs="Arial"/>
        </w:rPr>
        <w:t xml:space="preserve">We will continue to ensure equality of access to the delivery of our programmes of learning, and that all members of </w:t>
      </w:r>
      <w:r w:rsidR="004F2F2F">
        <w:rPr>
          <w:rFonts w:cs="Arial"/>
        </w:rPr>
        <w:t>The Sheffield College</w:t>
      </w:r>
      <w:r w:rsidRPr="009F0CD1">
        <w:rPr>
          <w:rFonts w:cs="Arial"/>
        </w:rPr>
        <w:t>’s community can learn, teach, train and succeed in a mutually supportive environment.</w:t>
      </w:r>
    </w:p>
    <w:p w14:paraId="5C562390" w14:textId="3A379983" w:rsidR="00D619A4" w:rsidRPr="00AA7E36" w:rsidRDefault="006253EB" w:rsidP="00AA7E36">
      <w:pPr>
        <w:rPr>
          <w:rFonts w:cs="Arial"/>
        </w:rPr>
      </w:pPr>
      <w:r w:rsidRPr="009F0CD1">
        <w:rPr>
          <w:rFonts w:cs="Arial"/>
        </w:rPr>
        <w:t xml:space="preserve">We will also continue to ensure equality of access to employment </w:t>
      </w:r>
      <w:r w:rsidR="004C000B" w:rsidRPr="009F0CD1">
        <w:rPr>
          <w:rFonts w:cs="Arial"/>
        </w:rPr>
        <w:t>with</w:t>
      </w:r>
      <w:r w:rsidRPr="009F0CD1">
        <w:rPr>
          <w:rFonts w:cs="Arial"/>
        </w:rPr>
        <w:t xml:space="preserve"> positive action where appropriate and within the scope of the Equality Act 2010. For example, when we require new staff we will continue to use positive action to recruit females into Engineering and Construction and</w:t>
      </w:r>
      <w:r w:rsidR="00A128CC" w:rsidRPr="009F0CD1">
        <w:rPr>
          <w:rFonts w:cs="Arial"/>
        </w:rPr>
        <w:t xml:space="preserve"> </w:t>
      </w:r>
      <w:r w:rsidRPr="009F0CD1">
        <w:rPr>
          <w:rFonts w:cs="Arial"/>
        </w:rPr>
        <w:t>males into Early Years and Care, and Hair and Beauty.</w:t>
      </w:r>
    </w:p>
    <w:p w14:paraId="5FF9DF2A" w14:textId="24EE12DB" w:rsidR="006253EB" w:rsidRPr="003105AB" w:rsidRDefault="00286157" w:rsidP="00AA7E36">
      <w:pPr>
        <w:pStyle w:val="Sub-heading"/>
      </w:pPr>
      <w:r>
        <w:t>Our Commitment to Promote Choice, Opportunity and P</w:t>
      </w:r>
      <w:r w:rsidR="006253EB" w:rsidRPr="003105AB">
        <w:t>rogression</w:t>
      </w:r>
    </w:p>
    <w:p w14:paraId="0FF34506" w14:textId="77777777" w:rsidR="006253EB" w:rsidRPr="00E12CC7" w:rsidRDefault="006253EB" w:rsidP="006253EB">
      <w:pPr>
        <w:rPr>
          <w:rFonts w:cs="Arial"/>
          <w:b/>
        </w:rPr>
      </w:pPr>
      <w:r w:rsidRPr="00E12CC7">
        <w:rPr>
          <w:rFonts w:cs="Arial"/>
          <w:b/>
        </w:rPr>
        <w:t>We will:</w:t>
      </w:r>
    </w:p>
    <w:p w14:paraId="02ABA6D7" w14:textId="0FFDF8E7" w:rsidR="006253EB" w:rsidRPr="009F0CD1" w:rsidRDefault="009B76A8" w:rsidP="00A2530A">
      <w:pPr>
        <w:ind w:left="720" w:hanging="720"/>
        <w:rPr>
          <w:rFonts w:cs="Arial"/>
        </w:rPr>
      </w:pPr>
      <w:r w:rsidRPr="009F0CD1">
        <w:rPr>
          <w:rFonts w:cs="Arial"/>
        </w:rPr>
        <w:t>•</w:t>
      </w:r>
      <w:r w:rsidRPr="009F0CD1">
        <w:rPr>
          <w:rFonts w:cs="Arial"/>
        </w:rPr>
        <w:tab/>
        <w:t>Ensure that our admissions processes</w:t>
      </w:r>
      <w:r w:rsidR="006253EB" w:rsidRPr="009F0CD1">
        <w:rPr>
          <w:rFonts w:cs="Arial"/>
        </w:rPr>
        <w:t xml:space="preserve"> </w:t>
      </w:r>
      <w:r w:rsidRPr="009F0CD1">
        <w:rPr>
          <w:rFonts w:cs="Arial"/>
        </w:rPr>
        <w:t xml:space="preserve">for students are </w:t>
      </w:r>
      <w:r w:rsidR="006253EB" w:rsidRPr="009F0CD1">
        <w:rPr>
          <w:rFonts w:cs="Arial"/>
        </w:rPr>
        <w:t xml:space="preserve">based on </w:t>
      </w:r>
      <w:r w:rsidR="005A4BE2">
        <w:rPr>
          <w:rFonts w:cs="Arial"/>
        </w:rPr>
        <w:t>the ability to succeed and</w:t>
      </w:r>
      <w:r w:rsidR="006253EB" w:rsidRPr="009F0CD1">
        <w:rPr>
          <w:rFonts w:cs="Arial"/>
        </w:rPr>
        <w:t xml:space="preserve"> will not involve unduly restric</w:t>
      </w:r>
      <w:r w:rsidR="00C76189" w:rsidRPr="009F0CD1">
        <w:rPr>
          <w:rFonts w:cs="Arial"/>
        </w:rPr>
        <w:t>tive conditions or requirements</w:t>
      </w:r>
    </w:p>
    <w:p w14:paraId="0E2C274D" w14:textId="77777777" w:rsidR="006253EB" w:rsidRPr="009F0CD1" w:rsidRDefault="00C76189" w:rsidP="00A2530A">
      <w:pPr>
        <w:ind w:left="720" w:hanging="672"/>
        <w:rPr>
          <w:rFonts w:cs="Arial"/>
        </w:rPr>
      </w:pPr>
      <w:r w:rsidRPr="009F0CD1">
        <w:rPr>
          <w:rFonts w:cs="Arial"/>
        </w:rPr>
        <w:t>•</w:t>
      </w:r>
      <w:r w:rsidRPr="009F0CD1">
        <w:rPr>
          <w:rFonts w:cs="Arial"/>
        </w:rPr>
        <w:tab/>
        <w:t>Implement a staff recruitment p</w:t>
      </w:r>
      <w:r w:rsidR="006253EB" w:rsidRPr="009F0CD1">
        <w:rPr>
          <w:rFonts w:cs="Arial"/>
        </w:rPr>
        <w:t>olicy that will identify the best candidate based on the ability to carry out the duties of the role, and not on perceptions based on any of the protected characteristics</w:t>
      </w:r>
    </w:p>
    <w:p w14:paraId="4EEC7A5C" w14:textId="21D8D508" w:rsidR="006253EB" w:rsidRPr="009F0CD1" w:rsidRDefault="006253EB" w:rsidP="00A2530A">
      <w:pPr>
        <w:ind w:left="720" w:hanging="720"/>
        <w:rPr>
          <w:rFonts w:cs="Arial"/>
        </w:rPr>
      </w:pPr>
      <w:r w:rsidRPr="009F0CD1">
        <w:rPr>
          <w:rFonts w:cs="Arial"/>
        </w:rPr>
        <w:t>•</w:t>
      </w:r>
      <w:r w:rsidRPr="009F0CD1">
        <w:rPr>
          <w:rFonts w:cs="Arial"/>
        </w:rPr>
        <w:tab/>
        <w:t>Review the information that we provide about our programmes to ensure that it is clear</w:t>
      </w:r>
      <w:r w:rsidR="005A4BE2">
        <w:rPr>
          <w:rFonts w:cs="Arial"/>
        </w:rPr>
        <w:t>, contains relevant facts and can be</w:t>
      </w:r>
      <w:r w:rsidRPr="009F0CD1">
        <w:rPr>
          <w:rFonts w:cs="Arial"/>
        </w:rPr>
        <w:t xml:space="preserve"> under</w:t>
      </w:r>
      <w:r w:rsidR="00C76189" w:rsidRPr="009F0CD1">
        <w:rPr>
          <w:rFonts w:cs="Arial"/>
        </w:rPr>
        <w:t>stood by all potential students</w:t>
      </w:r>
    </w:p>
    <w:p w14:paraId="611EED8B" w14:textId="77777777" w:rsidR="006253EB" w:rsidRPr="009F0CD1" w:rsidRDefault="006253EB" w:rsidP="00A2530A">
      <w:pPr>
        <w:ind w:left="720" w:hanging="720"/>
        <w:rPr>
          <w:rFonts w:cs="Arial"/>
        </w:rPr>
      </w:pPr>
      <w:r w:rsidRPr="009F0CD1">
        <w:rPr>
          <w:rFonts w:cs="Arial"/>
        </w:rPr>
        <w:t>•</w:t>
      </w:r>
      <w:r w:rsidRPr="009F0CD1">
        <w:rPr>
          <w:rFonts w:cs="Arial"/>
        </w:rPr>
        <w:tab/>
        <w:t xml:space="preserve">Seek to make staff more aware of the cultural assumptions, stereotypes and </w:t>
      </w:r>
      <w:r w:rsidR="00C76189" w:rsidRPr="009F0CD1">
        <w:rPr>
          <w:rFonts w:cs="Arial"/>
        </w:rPr>
        <w:t>biases that</w:t>
      </w:r>
      <w:r w:rsidRPr="009F0CD1">
        <w:rPr>
          <w:rFonts w:cs="Arial"/>
        </w:rPr>
        <w:t xml:space="preserve"> may exist within curriculum materials and assessment methods, and encourage and support them in developing curriculum </w:t>
      </w:r>
      <w:r w:rsidR="00C76189" w:rsidRPr="009F0CD1">
        <w:rPr>
          <w:rFonts w:cs="Arial"/>
        </w:rPr>
        <w:t>materials that</w:t>
      </w:r>
      <w:r w:rsidRPr="009F0CD1">
        <w:rPr>
          <w:rFonts w:cs="Arial"/>
        </w:rPr>
        <w:t xml:space="preserve"> reflect a wider </w:t>
      </w:r>
      <w:r w:rsidR="00C76189" w:rsidRPr="009F0CD1">
        <w:rPr>
          <w:rFonts w:cs="Arial"/>
        </w:rPr>
        <w:t>range of experience and culture</w:t>
      </w:r>
    </w:p>
    <w:p w14:paraId="7A8BCA54" w14:textId="00497170" w:rsidR="006253EB" w:rsidRPr="009F0CD1" w:rsidRDefault="006253EB" w:rsidP="00A2530A">
      <w:pPr>
        <w:ind w:left="720" w:hanging="720"/>
        <w:rPr>
          <w:rFonts w:cs="Arial"/>
        </w:rPr>
      </w:pPr>
      <w:r w:rsidRPr="009F0CD1">
        <w:rPr>
          <w:rFonts w:cs="Arial"/>
        </w:rPr>
        <w:t>•</w:t>
      </w:r>
      <w:r w:rsidRPr="009F0CD1">
        <w:rPr>
          <w:rFonts w:cs="Arial"/>
        </w:rPr>
        <w:tab/>
        <w:t>Monitor the composition</w:t>
      </w:r>
      <w:r w:rsidR="009B76A8" w:rsidRPr="009F0CD1">
        <w:rPr>
          <w:rFonts w:cs="Arial"/>
        </w:rPr>
        <w:t xml:space="preserve"> of </w:t>
      </w:r>
      <w:r w:rsidR="005A4BE2">
        <w:rPr>
          <w:rFonts w:cs="Arial"/>
        </w:rPr>
        <w:t>the student body in each</w:t>
      </w:r>
      <w:r w:rsidRPr="009F0CD1">
        <w:rPr>
          <w:rFonts w:cs="Arial"/>
        </w:rPr>
        <w:t xml:space="preserve"> by gender, ethnicity, age and disability and </w:t>
      </w:r>
      <w:r w:rsidR="005A4BE2">
        <w:rPr>
          <w:rFonts w:cs="Arial"/>
        </w:rPr>
        <w:t xml:space="preserve">seek to </w:t>
      </w:r>
      <w:r w:rsidRPr="009F0CD1">
        <w:rPr>
          <w:rFonts w:cs="Arial"/>
        </w:rPr>
        <w:t>address identified imbalance and under representation</w:t>
      </w:r>
    </w:p>
    <w:p w14:paraId="5FDDFABD" w14:textId="7F87CA57" w:rsidR="006253EB" w:rsidRPr="009F0CD1" w:rsidRDefault="006253EB" w:rsidP="00A2530A">
      <w:pPr>
        <w:ind w:left="720" w:hanging="720"/>
        <w:rPr>
          <w:rFonts w:cs="Arial"/>
          <w:color w:val="FF0000"/>
        </w:rPr>
      </w:pPr>
      <w:r w:rsidRPr="009F0CD1">
        <w:rPr>
          <w:rFonts w:cs="Arial"/>
        </w:rPr>
        <w:t>•</w:t>
      </w:r>
      <w:r w:rsidRPr="009F0CD1">
        <w:rPr>
          <w:rFonts w:cs="Arial"/>
        </w:rPr>
        <w:tab/>
        <w:t xml:space="preserve">From 2019 – 2020, monitor the </w:t>
      </w:r>
      <w:r w:rsidR="00C76189" w:rsidRPr="009F0CD1">
        <w:rPr>
          <w:rFonts w:cs="Arial"/>
        </w:rPr>
        <w:t xml:space="preserve">retention and </w:t>
      </w:r>
      <w:r w:rsidRPr="009F0CD1">
        <w:rPr>
          <w:rFonts w:cs="Arial"/>
        </w:rPr>
        <w:t>achievement of students by protected characteristic</w:t>
      </w:r>
      <w:r w:rsidR="00CF653E">
        <w:rPr>
          <w:rFonts w:cs="Arial"/>
        </w:rPr>
        <w:t>s collected at enrolment</w:t>
      </w:r>
      <w:r w:rsidRPr="009F0CD1">
        <w:rPr>
          <w:rFonts w:cs="Arial"/>
        </w:rPr>
        <w:t xml:space="preserve"> and seek to address identified imbalance</w:t>
      </w:r>
      <w:r w:rsidR="00C76189" w:rsidRPr="009F0CD1">
        <w:rPr>
          <w:rFonts w:cs="Arial"/>
        </w:rPr>
        <w:t>s</w:t>
      </w:r>
    </w:p>
    <w:p w14:paraId="61E9192C" w14:textId="77777777" w:rsidR="006253EB" w:rsidRPr="009F0CD1" w:rsidRDefault="006253EB" w:rsidP="00A2530A">
      <w:pPr>
        <w:ind w:left="720" w:hanging="720"/>
        <w:rPr>
          <w:rFonts w:cs="Arial"/>
        </w:rPr>
      </w:pPr>
      <w:r w:rsidRPr="009F0CD1">
        <w:rPr>
          <w:rFonts w:cs="Arial"/>
        </w:rPr>
        <w:t>•</w:t>
      </w:r>
      <w:r w:rsidRPr="009F0CD1">
        <w:rPr>
          <w:rFonts w:cs="Arial"/>
        </w:rPr>
        <w:tab/>
        <w:t>Ensure, through our quality assurance po</w:t>
      </w:r>
      <w:r w:rsidR="009B76A8" w:rsidRPr="009F0CD1">
        <w:rPr>
          <w:rFonts w:cs="Arial"/>
        </w:rPr>
        <w:t>licies, that equal opportunity</w:t>
      </w:r>
      <w:r w:rsidRPr="009F0CD1">
        <w:rPr>
          <w:rFonts w:cs="Arial"/>
        </w:rPr>
        <w:t xml:space="preserve"> issues are addressed in the design and delivery of le</w:t>
      </w:r>
      <w:r w:rsidR="00C76189" w:rsidRPr="009F0CD1">
        <w:rPr>
          <w:rFonts w:cs="Arial"/>
        </w:rPr>
        <w:t>arning programmes</w:t>
      </w:r>
    </w:p>
    <w:p w14:paraId="46779822" w14:textId="77777777" w:rsidR="006253EB" w:rsidRPr="009F0CD1" w:rsidRDefault="006253EB" w:rsidP="00391A1B">
      <w:pPr>
        <w:ind w:left="720" w:hanging="720"/>
        <w:rPr>
          <w:rFonts w:cs="Arial"/>
        </w:rPr>
      </w:pPr>
      <w:r w:rsidRPr="009F0CD1">
        <w:rPr>
          <w:rFonts w:cs="Arial"/>
        </w:rPr>
        <w:t>•</w:t>
      </w:r>
      <w:r w:rsidRPr="009F0CD1">
        <w:rPr>
          <w:rFonts w:cs="Arial"/>
        </w:rPr>
        <w:tab/>
        <w:t>Review our portfolio of programmes to ensure that the range of opportunities provided reflects the needs o</w:t>
      </w:r>
      <w:r w:rsidR="00C76189" w:rsidRPr="009F0CD1">
        <w:rPr>
          <w:rFonts w:cs="Arial"/>
        </w:rPr>
        <w:t>f all sections of the community</w:t>
      </w:r>
    </w:p>
    <w:p w14:paraId="75142072" w14:textId="77777777" w:rsidR="006253EB" w:rsidRPr="009F0CD1" w:rsidRDefault="006253EB" w:rsidP="00391A1B">
      <w:pPr>
        <w:ind w:left="720" w:hanging="720"/>
        <w:rPr>
          <w:rFonts w:cs="Arial"/>
        </w:rPr>
      </w:pPr>
      <w:r w:rsidRPr="009F0CD1">
        <w:rPr>
          <w:rFonts w:cs="Arial"/>
        </w:rPr>
        <w:t>•</w:t>
      </w:r>
      <w:r w:rsidRPr="009F0CD1">
        <w:rPr>
          <w:rFonts w:cs="Arial"/>
        </w:rPr>
        <w:tab/>
        <w:t>Reserve the right to refuse admission to o</w:t>
      </w:r>
      <w:r w:rsidR="009B76A8" w:rsidRPr="009F0CD1">
        <w:rPr>
          <w:rFonts w:cs="Arial"/>
        </w:rPr>
        <w:t>ur premises or any of our programme</w:t>
      </w:r>
      <w:r w:rsidRPr="009F0CD1">
        <w:rPr>
          <w:rFonts w:cs="Arial"/>
        </w:rPr>
        <w:t>s on the grounds of security, safety or</w:t>
      </w:r>
      <w:r w:rsidR="00C76189" w:rsidRPr="009F0CD1">
        <w:rPr>
          <w:rFonts w:cs="Arial"/>
        </w:rPr>
        <w:t xml:space="preserve"> breach of the Equality Scheme</w:t>
      </w:r>
    </w:p>
    <w:p w14:paraId="202DBC4A" w14:textId="6D713F16" w:rsidR="00A128CC" w:rsidRDefault="006253EB" w:rsidP="00A128CC">
      <w:pPr>
        <w:ind w:left="720" w:hanging="720"/>
        <w:rPr>
          <w:rFonts w:cs="Arial"/>
        </w:rPr>
      </w:pPr>
      <w:r w:rsidRPr="009F0CD1">
        <w:rPr>
          <w:rFonts w:cs="Arial"/>
        </w:rPr>
        <w:t>•</w:t>
      </w:r>
      <w:r w:rsidRPr="009F0CD1">
        <w:rPr>
          <w:rFonts w:cs="Arial"/>
        </w:rPr>
        <w:tab/>
        <w:t xml:space="preserve">Reserve the right not to engage or work with representatives of political parties that, in our view, hinder our commitment to equalities by disadvantaging particular </w:t>
      </w:r>
      <w:r w:rsidR="00C76189" w:rsidRPr="009F0CD1">
        <w:rPr>
          <w:rFonts w:cs="Arial"/>
        </w:rPr>
        <w:t>individuals or groups of people</w:t>
      </w:r>
    </w:p>
    <w:p w14:paraId="2C8E108D" w14:textId="1FA9E86E" w:rsidR="009C37EF" w:rsidRDefault="009C37EF" w:rsidP="00A128CC">
      <w:pPr>
        <w:ind w:left="720" w:hanging="720"/>
        <w:rPr>
          <w:rFonts w:cs="Arial"/>
        </w:rPr>
      </w:pPr>
    </w:p>
    <w:p w14:paraId="27069C6E" w14:textId="77777777" w:rsidR="00F623A9" w:rsidRDefault="00F623A9" w:rsidP="009C37EF">
      <w:pPr>
        <w:rPr>
          <w:rFonts w:cs="Arial"/>
        </w:rPr>
      </w:pPr>
    </w:p>
    <w:p w14:paraId="48ECF400" w14:textId="77777777" w:rsidR="00970C0A" w:rsidRPr="009F0CD1" w:rsidRDefault="00970C0A" w:rsidP="009C37EF">
      <w:pPr>
        <w:rPr>
          <w:rFonts w:cs="Arial"/>
        </w:rPr>
      </w:pPr>
    </w:p>
    <w:p w14:paraId="786C9705" w14:textId="77777777" w:rsidR="00D619A4" w:rsidRDefault="00D619A4" w:rsidP="00E12CC7">
      <w:pPr>
        <w:pStyle w:val="Bigtitle"/>
        <w:spacing w:after="0"/>
      </w:pPr>
    </w:p>
    <w:p w14:paraId="27210FC2" w14:textId="77777777" w:rsidR="00AA7E36" w:rsidRDefault="00AA7E36" w:rsidP="00E12CC7">
      <w:pPr>
        <w:pStyle w:val="Bigtitle"/>
        <w:spacing w:after="0"/>
      </w:pPr>
    </w:p>
    <w:p w14:paraId="071D8EC8" w14:textId="77777777" w:rsidR="00AA7E36" w:rsidRDefault="00AA7E36" w:rsidP="00E12CC7">
      <w:pPr>
        <w:pStyle w:val="Bigtitle"/>
        <w:spacing w:after="0"/>
      </w:pPr>
    </w:p>
    <w:p w14:paraId="159D1490" w14:textId="7DDC4A5B" w:rsidR="006253EB" w:rsidRPr="009F0CD1" w:rsidRDefault="00286157" w:rsidP="00E12CC7">
      <w:pPr>
        <w:pStyle w:val="Bigtitle"/>
        <w:spacing w:after="0"/>
      </w:pPr>
      <w:r>
        <w:lastRenderedPageBreak/>
        <w:t>Monitoring and Reporting on Our P</w:t>
      </w:r>
      <w:r w:rsidR="006253EB" w:rsidRPr="009F0CD1">
        <w:t>rogress</w:t>
      </w:r>
    </w:p>
    <w:p w14:paraId="462A9C33" w14:textId="77777777" w:rsidR="006253EB" w:rsidRPr="009F0CD1" w:rsidRDefault="006253EB" w:rsidP="006253EB">
      <w:pPr>
        <w:rPr>
          <w:rFonts w:cs="Arial"/>
        </w:rPr>
      </w:pPr>
      <w:r w:rsidRPr="009F0CD1">
        <w:rPr>
          <w:rFonts w:cs="Arial"/>
        </w:rPr>
        <w:t>We will improve the monitoring</w:t>
      </w:r>
      <w:r w:rsidR="00FB666E" w:rsidRPr="009F0CD1">
        <w:rPr>
          <w:rFonts w:cs="Arial"/>
        </w:rPr>
        <w:t xml:space="preserve"> of the following with regard to </w:t>
      </w:r>
      <w:r w:rsidRPr="009F0CD1">
        <w:rPr>
          <w:rFonts w:cs="Arial"/>
        </w:rPr>
        <w:t xml:space="preserve">students </w:t>
      </w:r>
      <w:r w:rsidR="00FB666E" w:rsidRPr="009F0CD1">
        <w:rPr>
          <w:rFonts w:cs="Arial"/>
        </w:rPr>
        <w:t xml:space="preserve">and staff </w:t>
      </w:r>
      <w:r w:rsidRPr="009F0CD1">
        <w:rPr>
          <w:rFonts w:cs="Arial"/>
        </w:rPr>
        <w:t>from the academic year 2019/2020</w:t>
      </w:r>
      <w:r w:rsidR="004531A1" w:rsidRPr="009F0CD1">
        <w:rPr>
          <w:rFonts w:cs="Arial"/>
        </w:rPr>
        <w:t>;</w:t>
      </w:r>
    </w:p>
    <w:p w14:paraId="23FFD33F" w14:textId="02F3C9D8" w:rsidR="001B27B6" w:rsidRPr="001B27B6" w:rsidRDefault="00FB666E" w:rsidP="001B27B6">
      <w:pPr>
        <w:pStyle w:val="ListParagraph"/>
        <w:numPr>
          <w:ilvl w:val="0"/>
          <w:numId w:val="9"/>
        </w:numPr>
        <w:rPr>
          <w:rFonts w:cs="Arial"/>
        </w:rPr>
      </w:pPr>
      <w:r w:rsidRPr="009F0CD1">
        <w:rPr>
          <w:rFonts w:cs="Arial"/>
        </w:rPr>
        <w:t xml:space="preserve">Gender </w:t>
      </w:r>
    </w:p>
    <w:p w14:paraId="6A630687" w14:textId="77777777" w:rsidR="006253EB" w:rsidRPr="009F0CD1" w:rsidRDefault="00FB666E" w:rsidP="004531A1">
      <w:pPr>
        <w:pStyle w:val="ListParagraph"/>
        <w:numPr>
          <w:ilvl w:val="0"/>
          <w:numId w:val="9"/>
        </w:numPr>
        <w:rPr>
          <w:rFonts w:cs="Arial"/>
        </w:rPr>
      </w:pPr>
      <w:r w:rsidRPr="009F0CD1">
        <w:rPr>
          <w:rFonts w:cs="Arial"/>
        </w:rPr>
        <w:t>Sexual Orientation</w:t>
      </w:r>
    </w:p>
    <w:p w14:paraId="73FE62F3" w14:textId="77777777" w:rsidR="006253EB" w:rsidRPr="009F0CD1" w:rsidRDefault="006253EB" w:rsidP="004531A1">
      <w:pPr>
        <w:pStyle w:val="ListParagraph"/>
        <w:numPr>
          <w:ilvl w:val="0"/>
          <w:numId w:val="9"/>
        </w:numPr>
        <w:rPr>
          <w:rFonts w:cs="Arial"/>
        </w:rPr>
      </w:pPr>
      <w:r w:rsidRPr="009F0CD1">
        <w:rPr>
          <w:rFonts w:cs="Arial"/>
        </w:rPr>
        <w:t>Faith Religion and Belief</w:t>
      </w:r>
    </w:p>
    <w:p w14:paraId="0126F26D" w14:textId="77777777" w:rsidR="006253EB" w:rsidRPr="009F0CD1" w:rsidRDefault="006253EB" w:rsidP="006253EB">
      <w:pPr>
        <w:rPr>
          <w:rFonts w:cs="Arial"/>
        </w:rPr>
      </w:pPr>
      <w:r w:rsidRPr="009F0CD1">
        <w:rPr>
          <w:rFonts w:cs="Arial"/>
        </w:rPr>
        <w:t>To inform the setting of targets and the measurement of our progress towards achieving them, we will collect and analyse the following information, as a minimum, from 2019/2020:</w:t>
      </w:r>
    </w:p>
    <w:p w14:paraId="7A46F08A" w14:textId="692BDE86" w:rsidR="006253EB" w:rsidRPr="00D20821" w:rsidRDefault="006253EB" w:rsidP="00E12CC7">
      <w:pPr>
        <w:spacing w:after="0"/>
        <w:rPr>
          <w:rFonts w:cs="Arial"/>
          <w:b/>
        </w:rPr>
      </w:pPr>
      <w:r w:rsidRPr="00D20821">
        <w:rPr>
          <w:rFonts w:cs="Arial"/>
          <w:b/>
        </w:rPr>
        <w:t>For students:</w:t>
      </w:r>
    </w:p>
    <w:p w14:paraId="09E8BCBD" w14:textId="6130C5E8" w:rsidR="001B27B6" w:rsidRPr="009F0CD1" w:rsidRDefault="00FB666E" w:rsidP="001B27B6">
      <w:pPr>
        <w:spacing w:after="0"/>
        <w:ind w:left="720" w:hanging="720"/>
        <w:rPr>
          <w:rFonts w:cs="Arial"/>
        </w:rPr>
      </w:pPr>
      <w:r w:rsidRPr="009F0CD1">
        <w:rPr>
          <w:rFonts w:cs="Arial"/>
        </w:rPr>
        <w:t>•</w:t>
      </w:r>
      <w:r w:rsidRPr="009F0CD1">
        <w:rPr>
          <w:rFonts w:cs="Arial"/>
        </w:rPr>
        <w:tab/>
        <w:t>P</w:t>
      </w:r>
      <w:r w:rsidR="006253EB" w:rsidRPr="009F0CD1">
        <w:rPr>
          <w:rFonts w:cs="Arial"/>
        </w:rPr>
        <w:t>rotected characteristics with the exception of marriage and civil partners</w:t>
      </w:r>
      <w:r w:rsidR="00C76189" w:rsidRPr="009F0CD1">
        <w:rPr>
          <w:rFonts w:cs="Arial"/>
        </w:rPr>
        <w:t xml:space="preserve">hip </w:t>
      </w:r>
      <w:r w:rsidR="001B27B6">
        <w:rPr>
          <w:rFonts w:cs="Arial"/>
        </w:rPr>
        <w:t>and pregnancy and maternity</w:t>
      </w:r>
    </w:p>
    <w:p w14:paraId="63C220F4" w14:textId="77777777" w:rsidR="006253EB" w:rsidRPr="009F0CD1" w:rsidRDefault="006253EB" w:rsidP="00D20821">
      <w:pPr>
        <w:spacing w:after="0"/>
        <w:rPr>
          <w:rFonts w:cs="Arial"/>
        </w:rPr>
      </w:pPr>
      <w:r w:rsidRPr="009F0CD1">
        <w:rPr>
          <w:rFonts w:cs="Arial"/>
        </w:rPr>
        <w:t>•</w:t>
      </w:r>
      <w:r w:rsidRPr="009F0CD1">
        <w:rPr>
          <w:rFonts w:cs="Arial"/>
        </w:rPr>
        <w:tab/>
        <w:t>Attendance across all groups collected</w:t>
      </w:r>
    </w:p>
    <w:p w14:paraId="29772A2D" w14:textId="77777777" w:rsidR="006253EB" w:rsidRPr="009F0CD1" w:rsidRDefault="006253EB" w:rsidP="00D20821">
      <w:pPr>
        <w:spacing w:after="0"/>
        <w:rPr>
          <w:rFonts w:cs="Arial"/>
        </w:rPr>
      </w:pPr>
      <w:r w:rsidRPr="009F0CD1">
        <w:rPr>
          <w:rFonts w:cs="Arial"/>
        </w:rPr>
        <w:t>•</w:t>
      </w:r>
      <w:r w:rsidRPr="009F0CD1">
        <w:rPr>
          <w:rFonts w:cs="Arial"/>
        </w:rPr>
        <w:tab/>
        <w:t>Re</w:t>
      </w:r>
      <w:r w:rsidR="00C76189" w:rsidRPr="009F0CD1">
        <w:rPr>
          <w:rFonts w:cs="Arial"/>
        </w:rPr>
        <w:t>tention and achievement</w:t>
      </w:r>
      <w:r w:rsidRPr="009F0CD1">
        <w:rPr>
          <w:rFonts w:cs="Arial"/>
        </w:rPr>
        <w:t xml:space="preserve"> rates across all groups collected</w:t>
      </w:r>
    </w:p>
    <w:p w14:paraId="5B99CBA6" w14:textId="77777777" w:rsidR="006253EB" w:rsidRPr="009F0CD1" w:rsidRDefault="006253EB" w:rsidP="00D20821">
      <w:pPr>
        <w:spacing w:after="0"/>
        <w:rPr>
          <w:rFonts w:cs="Arial"/>
        </w:rPr>
      </w:pPr>
      <w:r w:rsidRPr="009F0CD1">
        <w:rPr>
          <w:rFonts w:cs="Arial"/>
        </w:rPr>
        <w:t>•</w:t>
      </w:r>
      <w:r w:rsidRPr="009F0CD1">
        <w:rPr>
          <w:rFonts w:cs="Arial"/>
        </w:rPr>
        <w:tab/>
        <w:t>The progression rates of all groups collected</w:t>
      </w:r>
    </w:p>
    <w:p w14:paraId="36268E33" w14:textId="77777777" w:rsidR="006253EB" w:rsidRPr="009F0CD1" w:rsidRDefault="006253EB" w:rsidP="00D20821">
      <w:pPr>
        <w:spacing w:after="0"/>
        <w:rPr>
          <w:rFonts w:cs="Arial"/>
        </w:rPr>
      </w:pPr>
      <w:r w:rsidRPr="009F0CD1">
        <w:rPr>
          <w:rFonts w:cs="Arial"/>
        </w:rPr>
        <w:t>•</w:t>
      </w:r>
      <w:r w:rsidRPr="009F0CD1">
        <w:rPr>
          <w:rFonts w:cs="Arial"/>
        </w:rPr>
        <w:tab/>
        <w:t>Disciplinary action relating to all groups collected</w:t>
      </w:r>
    </w:p>
    <w:p w14:paraId="0D296085" w14:textId="015FB0CB" w:rsidR="00D20821" w:rsidRDefault="006253EB" w:rsidP="00D20821">
      <w:pPr>
        <w:spacing w:after="0"/>
        <w:rPr>
          <w:rFonts w:cs="Arial"/>
        </w:rPr>
      </w:pPr>
      <w:r w:rsidRPr="009F0CD1">
        <w:rPr>
          <w:rFonts w:cs="Arial"/>
        </w:rPr>
        <w:t>•</w:t>
      </w:r>
      <w:r w:rsidRPr="009F0CD1">
        <w:rPr>
          <w:rFonts w:cs="Arial"/>
        </w:rPr>
        <w:tab/>
        <w:t xml:space="preserve">Complaints </w:t>
      </w:r>
      <w:r w:rsidR="00FB666E" w:rsidRPr="009F0CD1">
        <w:rPr>
          <w:rFonts w:cs="Arial"/>
        </w:rPr>
        <w:t>by all groups collected</w:t>
      </w:r>
    </w:p>
    <w:p w14:paraId="4F0E13DE" w14:textId="77777777" w:rsidR="00D20821" w:rsidRPr="009F0CD1" w:rsidRDefault="00D20821" w:rsidP="00D20821">
      <w:pPr>
        <w:spacing w:after="0"/>
        <w:rPr>
          <w:rFonts w:cs="Arial"/>
        </w:rPr>
      </w:pPr>
    </w:p>
    <w:p w14:paraId="685F3733" w14:textId="77777777" w:rsidR="006253EB" w:rsidRPr="00D20821" w:rsidRDefault="006253EB" w:rsidP="00E12CC7">
      <w:pPr>
        <w:spacing w:after="0"/>
        <w:rPr>
          <w:rFonts w:cs="Arial"/>
          <w:b/>
        </w:rPr>
      </w:pPr>
      <w:r w:rsidRPr="00D20821">
        <w:rPr>
          <w:rFonts w:cs="Arial"/>
          <w:b/>
        </w:rPr>
        <w:t>For staff:</w:t>
      </w:r>
    </w:p>
    <w:p w14:paraId="27D58A4E" w14:textId="77777777" w:rsidR="006253EB" w:rsidRPr="009F0CD1" w:rsidRDefault="00FB666E" w:rsidP="00D20821">
      <w:pPr>
        <w:spacing w:after="0"/>
        <w:rPr>
          <w:rFonts w:cs="Arial"/>
        </w:rPr>
      </w:pPr>
      <w:r w:rsidRPr="009F0CD1">
        <w:rPr>
          <w:rFonts w:cs="Arial"/>
        </w:rPr>
        <w:t>•</w:t>
      </w:r>
      <w:r w:rsidRPr="009F0CD1">
        <w:rPr>
          <w:rFonts w:cs="Arial"/>
        </w:rPr>
        <w:tab/>
        <w:t>Information relating to all</w:t>
      </w:r>
      <w:r w:rsidR="006253EB" w:rsidRPr="009F0CD1">
        <w:rPr>
          <w:rFonts w:cs="Arial"/>
        </w:rPr>
        <w:t xml:space="preserve"> protected characteristics</w:t>
      </w:r>
    </w:p>
    <w:p w14:paraId="46278DFB" w14:textId="77777777" w:rsidR="006253EB" w:rsidRPr="009F0CD1" w:rsidRDefault="00FB666E" w:rsidP="00D20821">
      <w:pPr>
        <w:spacing w:after="0"/>
        <w:rPr>
          <w:rFonts w:cs="Arial"/>
        </w:rPr>
      </w:pPr>
      <w:r w:rsidRPr="009F0CD1">
        <w:rPr>
          <w:rFonts w:cs="Arial"/>
        </w:rPr>
        <w:t>•</w:t>
      </w:r>
      <w:r w:rsidRPr="009F0CD1">
        <w:rPr>
          <w:rFonts w:cs="Arial"/>
        </w:rPr>
        <w:tab/>
        <w:t>Applications for employment and</w:t>
      </w:r>
      <w:r w:rsidR="006253EB" w:rsidRPr="009F0CD1">
        <w:rPr>
          <w:rFonts w:cs="Arial"/>
        </w:rPr>
        <w:t xml:space="preserve"> appointments</w:t>
      </w:r>
      <w:r w:rsidRPr="009F0CD1">
        <w:rPr>
          <w:rFonts w:cs="Arial"/>
        </w:rPr>
        <w:t xml:space="preserve"> by group</w:t>
      </w:r>
    </w:p>
    <w:p w14:paraId="767EA023" w14:textId="77777777" w:rsidR="006253EB" w:rsidRPr="009F0CD1" w:rsidRDefault="006253EB" w:rsidP="00D20821">
      <w:pPr>
        <w:spacing w:after="0"/>
        <w:rPr>
          <w:rFonts w:cs="Arial"/>
        </w:rPr>
      </w:pPr>
      <w:r w:rsidRPr="009F0CD1">
        <w:rPr>
          <w:rFonts w:cs="Arial"/>
        </w:rPr>
        <w:t>•</w:t>
      </w:r>
      <w:r w:rsidRPr="009F0CD1">
        <w:rPr>
          <w:rFonts w:cs="Arial"/>
        </w:rPr>
        <w:tab/>
        <w:t>Type of contract (permanent, temporary) by group</w:t>
      </w:r>
    </w:p>
    <w:p w14:paraId="72D24344" w14:textId="77777777" w:rsidR="006253EB" w:rsidRPr="009F0CD1" w:rsidRDefault="00FB666E" w:rsidP="00D20821">
      <w:pPr>
        <w:spacing w:after="0"/>
        <w:rPr>
          <w:rFonts w:cs="Arial"/>
        </w:rPr>
      </w:pPr>
      <w:r w:rsidRPr="009F0CD1">
        <w:rPr>
          <w:rFonts w:cs="Arial"/>
        </w:rPr>
        <w:t>•</w:t>
      </w:r>
      <w:r w:rsidRPr="009F0CD1">
        <w:rPr>
          <w:rFonts w:cs="Arial"/>
        </w:rPr>
        <w:tab/>
        <w:t>Promotion rates by</w:t>
      </w:r>
      <w:r w:rsidR="006253EB" w:rsidRPr="009F0CD1">
        <w:rPr>
          <w:rFonts w:cs="Arial"/>
        </w:rPr>
        <w:t xml:space="preserve"> groups</w:t>
      </w:r>
    </w:p>
    <w:p w14:paraId="076B7EEB" w14:textId="77777777" w:rsidR="00B96929" w:rsidRDefault="006253EB" w:rsidP="00D20821">
      <w:pPr>
        <w:spacing w:after="0"/>
        <w:rPr>
          <w:rFonts w:cs="Arial"/>
        </w:rPr>
      </w:pPr>
      <w:r w:rsidRPr="009F0CD1">
        <w:rPr>
          <w:rFonts w:cs="Arial"/>
        </w:rPr>
        <w:t>•</w:t>
      </w:r>
      <w:r w:rsidRPr="009F0CD1">
        <w:rPr>
          <w:rFonts w:cs="Arial"/>
        </w:rPr>
        <w:tab/>
        <w:t>The number of staff who leave employment by group</w:t>
      </w:r>
    </w:p>
    <w:p w14:paraId="41F0B08C" w14:textId="31981D75" w:rsidR="00C05E38" w:rsidRDefault="00B96929" w:rsidP="00D20821">
      <w:pPr>
        <w:spacing w:after="0"/>
        <w:rPr>
          <w:rFonts w:cs="Arial"/>
        </w:rPr>
      </w:pPr>
      <w:r w:rsidRPr="009F0CD1">
        <w:rPr>
          <w:rFonts w:cs="Arial"/>
        </w:rPr>
        <w:t>•</w:t>
      </w:r>
      <w:r w:rsidRPr="009F0CD1">
        <w:rPr>
          <w:rFonts w:cs="Arial"/>
        </w:rPr>
        <w:tab/>
      </w:r>
      <w:r w:rsidR="00C05E38" w:rsidRPr="00B96929">
        <w:rPr>
          <w:rFonts w:cs="Arial"/>
        </w:rPr>
        <w:t>By 2021, disciplinary proceedings and grievances by group</w:t>
      </w:r>
    </w:p>
    <w:p w14:paraId="33AEEBDE" w14:textId="77777777" w:rsidR="00D20821" w:rsidRPr="00B96929" w:rsidRDefault="00D20821" w:rsidP="00D20821">
      <w:pPr>
        <w:spacing w:after="0"/>
        <w:rPr>
          <w:rFonts w:cs="Arial"/>
        </w:rPr>
      </w:pPr>
    </w:p>
    <w:p w14:paraId="49B1C705" w14:textId="77777777" w:rsidR="006253EB" w:rsidRPr="009F0CD1" w:rsidRDefault="006253EB" w:rsidP="00E12CC7">
      <w:pPr>
        <w:spacing w:after="0"/>
        <w:rPr>
          <w:rFonts w:cs="Arial"/>
          <w:b/>
        </w:rPr>
      </w:pPr>
      <w:r w:rsidRPr="009F0CD1">
        <w:rPr>
          <w:rFonts w:cs="Arial"/>
          <w:b/>
        </w:rPr>
        <w:t xml:space="preserve">For our </w:t>
      </w:r>
      <w:r w:rsidR="00812212" w:rsidRPr="009F0CD1">
        <w:rPr>
          <w:rFonts w:cs="Arial"/>
          <w:b/>
        </w:rPr>
        <w:t>facilities and policies/service</w:t>
      </w:r>
      <w:r w:rsidRPr="009F0CD1">
        <w:rPr>
          <w:rFonts w:cs="Arial"/>
          <w:b/>
        </w:rPr>
        <w:t>s:</w:t>
      </w:r>
    </w:p>
    <w:p w14:paraId="442CF4B1" w14:textId="77777777" w:rsidR="006253EB" w:rsidRPr="009F0CD1" w:rsidRDefault="006253EB" w:rsidP="00D20821">
      <w:pPr>
        <w:spacing w:after="0"/>
        <w:rPr>
          <w:rFonts w:cs="Arial"/>
        </w:rPr>
      </w:pPr>
      <w:r w:rsidRPr="009F0CD1">
        <w:rPr>
          <w:rFonts w:cs="Arial"/>
        </w:rPr>
        <w:t>•</w:t>
      </w:r>
      <w:r w:rsidRPr="009F0CD1">
        <w:rPr>
          <w:rFonts w:cs="Arial"/>
        </w:rPr>
        <w:tab/>
        <w:t>Internal and external audits of the accessibility of all our facilities</w:t>
      </w:r>
    </w:p>
    <w:p w14:paraId="0BB3F708" w14:textId="3112C5BD" w:rsidR="006253EB" w:rsidRDefault="006253EB" w:rsidP="00D20821">
      <w:pPr>
        <w:spacing w:after="0"/>
        <w:ind w:left="720" w:hanging="720"/>
        <w:rPr>
          <w:rFonts w:cs="Arial"/>
        </w:rPr>
      </w:pPr>
      <w:r w:rsidRPr="009F0CD1">
        <w:rPr>
          <w:rFonts w:cs="Arial"/>
        </w:rPr>
        <w:t>•</w:t>
      </w:r>
      <w:r w:rsidRPr="009F0CD1">
        <w:rPr>
          <w:rFonts w:cs="Arial"/>
        </w:rPr>
        <w:tab/>
        <w:t>Internal and external monitoring of the div</w:t>
      </w:r>
      <w:r w:rsidR="00812212" w:rsidRPr="009F0CD1">
        <w:rPr>
          <w:rFonts w:cs="Arial"/>
        </w:rPr>
        <w:t xml:space="preserve">ersity and inclusiveness of selected </w:t>
      </w:r>
      <w:r w:rsidRPr="009F0CD1">
        <w:rPr>
          <w:rFonts w:cs="Arial"/>
        </w:rPr>
        <w:t>services</w:t>
      </w:r>
      <w:r w:rsidR="00812212" w:rsidRPr="009F0CD1">
        <w:rPr>
          <w:rFonts w:cs="Arial"/>
        </w:rPr>
        <w:t>, such as catering</w:t>
      </w:r>
    </w:p>
    <w:p w14:paraId="3838BD20" w14:textId="77777777" w:rsidR="00D20821" w:rsidRPr="009F0CD1" w:rsidRDefault="00D20821" w:rsidP="00D20821">
      <w:pPr>
        <w:spacing w:after="0"/>
        <w:ind w:left="720" w:hanging="720"/>
        <w:rPr>
          <w:rFonts w:cs="Arial"/>
        </w:rPr>
      </w:pPr>
    </w:p>
    <w:p w14:paraId="1218A163" w14:textId="77777777" w:rsidR="006253EB" w:rsidRPr="009F0CD1" w:rsidRDefault="006253EB" w:rsidP="006253EB">
      <w:pPr>
        <w:rPr>
          <w:rFonts w:cs="Arial"/>
        </w:rPr>
      </w:pPr>
      <w:r w:rsidRPr="009F0CD1">
        <w:rPr>
          <w:rFonts w:cs="Arial"/>
        </w:rPr>
        <w:t>The information will be used to:</w:t>
      </w:r>
    </w:p>
    <w:p w14:paraId="55F3FE46" w14:textId="77777777" w:rsidR="006253EB" w:rsidRPr="009F0CD1" w:rsidRDefault="006253EB" w:rsidP="00D20821">
      <w:pPr>
        <w:spacing w:after="0"/>
        <w:rPr>
          <w:rFonts w:cs="Arial"/>
        </w:rPr>
      </w:pPr>
      <w:r w:rsidRPr="009F0CD1">
        <w:rPr>
          <w:rFonts w:cs="Arial"/>
        </w:rPr>
        <w:t>•</w:t>
      </w:r>
      <w:r w:rsidRPr="009F0CD1">
        <w:rPr>
          <w:rFonts w:cs="Arial"/>
        </w:rPr>
        <w:tab/>
        <w:t>Monitor whether there are differences in the way different groups are treated</w:t>
      </w:r>
    </w:p>
    <w:p w14:paraId="0C6E9CD3" w14:textId="77777777" w:rsidR="006253EB" w:rsidRPr="009F0CD1" w:rsidRDefault="006253EB" w:rsidP="00D20821">
      <w:pPr>
        <w:spacing w:after="0"/>
        <w:rPr>
          <w:rFonts w:cs="Arial"/>
        </w:rPr>
      </w:pPr>
      <w:r w:rsidRPr="009F0CD1">
        <w:rPr>
          <w:rFonts w:cs="Arial"/>
        </w:rPr>
        <w:t>•</w:t>
      </w:r>
      <w:r w:rsidRPr="009F0CD1">
        <w:rPr>
          <w:rFonts w:cs="Arial"/>
        </w:rPr>
        <w:tab/>
        <w:t>Monitor whether there are differences in the exp</w:t>
      </w:r>
      <w:r w:rsidR="00E76191" w:rsidRPr="009F0CD1">
        <w:rPr>
          <w:rFonts w:cs="Arial"/>
        </w:rPr>
        <w:t>erience of any different groups</w:t>
      </w:r>
    </w:p>
    <w:p w14:paraId="0A82F285" w14:textId="77777777" w:rsidR="006253EB" w:rsidRPr="009F0CD1" w:rsidRDefault="006253EB" w:rsidP="00D20821">
      <w:pPr>
        <w:spacing w:after="0"/>
        <w:rPr>
          <w:rFonts w:cs="Arial"/>
        </w:rPr>
      </w:pPr>
      <w:r w:rsidRPr="009F0CD1">
        <w:rPr>
          <w:rFonts w:cs="Arial"/>
        </w:rPr>
        <w:t>•</w:t>
      </w:r>
      <w:r w:rsidRPr="009F0CD1">
        <w:rPr>
          <w:rFonts w:cs="Arial"/>
        </w:rPr>
        <w:tab/>
        <w:t>Analyse and investigate the underlying reasons for any differences</w:t>
      </w:r>
    </w:p>
    <w:p w14:paraId="5C9E7DB4" w14:textId="77777777" w:rsidR="006253EB" w:rsidRPr="009F0CD1" w:rsidRDefault="006253EB" w:rsidP="00D20821">
      <w:pPr>
        <w:spacing w:after="0"/>
        <w:rPr>
          <w:rFonts w:cs="Arial"/>
        </w:rPr>
      </w:pPr>
      <w:r w:rsidRPr="009F0CD1">
        <w:rPr>
          <w:rFonts w:cs="Arial"/>
        </w:rPr>
        <w:t>•</w:t>
      </w:r>
      <w:r w:rsidRPr="009F0CD1">
        <w:rPr>
          <w:rFonts w:cs="Arial"/>
        </w:rPr>
        <w:tab/>
        <w:t>Identify areas where specific action could be taken and ensure that it is taken</w:t>
      </w:r>
    </w:p>
    <w:p w14:paraId="474954BB" w14:textId="77777777" w:rsidR="006253EB" w:rsidRPr="009F0CD1" w:rsidRDefault="006253EB" w:rsidP="00D20821">
      <w:pPr>
        <w:spacing w:after="0"/>
        <w:ind w:left="720" w:hanging="720"/>
        <w:rPr>
          <w:rFonts w:cs="Arial"/>
        </w:rPr>
      </w:pPr>
      <w:r w:rsidRPr="009F0CD1">
        <w:rPr>
          <w:rFonts w:cs="Arial"/>
        </w:rPr>
        <w:t>•</w:t>
      </w:r>
      <w:r w:rsidRPr="009F0CD1">
        <w:rPr>
          <w:rFonts w:cs="Arial"/>
        </w:rPr>
        <w:tab/>
        <w:t>Highlight any unfairness, disadvantage or possible discrimination and take action where appropriate</w:t>
      </w:r>
    </w:p>
    <w:p w14:paraId="63446AD0" w14:textId="77777777" w:rsidR="006253EB" w:rsidRPr="009F0CD1" w:rsidRDefault="00850B7B" w:rsidP="00D20821">
      <w:pPr>
        <w:spacing w:after="0"/>
        <w:ind w:left="720" w:hanging="720"/>
        <w:rPr>
          <w:rFonts w:cs="Arial"/>
        </w:rPr>
      </w:pPr>
      <w:r w:rsidRPr="009F0CD1">
        <w:rPr>
          <w:rFonts w:cs="Arial"/>
        </w:rPr>
        <w:t>•</w:t>
      </w:r>
      <w:r w:rsidRPr="009F0CD1">
        <w:rPr>
          <w:rFonts w:cs="Arial"/>
        </w:rPr>
        <w:tab/>
        <w:t>Further d</w:t>
      </w:r>
      <w:r w:rsidR="006253EB" w:rsidRPr="009F0CD1">
        <w:rPr>
          <w:rFonts w:cs="Arial"/>
        </w:rPr>
        <w:t>evelop and mo</w:t>
      </w:r>
      <w:r w:rsidRPr="009F0CD1">
        <w:rPr>
          <w:rFonts w:cs="Arial"/>
        </w:rPr>
        <w:t xml:space="preserve">nitor the Equality Scheme </w:t>
      </w:r>
      <w:r w:rsidR="00E76191" w:rsidRPr="009F0CD1">
        <w:rPr>
          <w:rFonts w:cs="Arial"/>
        </w:rPr>
        <w:t xml:space="preserve">and Equality, Diversity and Inclusion </w:t>
      </w:r>
      <w:r w:rsidRPr="009F0CD1">
        <w:rPr>
          <w:rFonts w:cs="Arial"/>
        </w:rPr>
        <w:t>College Improvement</w:t>
      </w:r>
      <w:r w:rsidR="006253EB" w:rsidRPr="009F0CD1">
        <w:rPr>
          <w:rFonts w:cs="Arial"/>
        </w:rPr>
        <w:t xml:space="preserve"> Plan and our key priorities</w:t>
      </w:r>
    </w:p>
    <w:p w14:paraId="52C2A872" w14:textId="77777777" w:rsidR="006253EB" w:rsidRPr="009F0CD1" w:rsidRDefault="006253EB" w:rsidP="00D20821">
      <w:pPr>
        <w:spacing w:after="0"/>
        <w:rPr>
          <w:rFonts w:cs="Arial"/>
        </w:rPr>
      </w:pPr>
      <w:r w:rsidRPr="009F0CD1">
        <w:rPr>
          <w:rFonts w:cs="Arial"/>
        </w:rPr>
        <w:t>•</w:t>
      </w:r>
      <w:r w:rsidRPr="009F0CD1">
        <w:rPr>
          <w:rFonts w:cs="Arial"/>
        </w:rPr>
        <w:tab/>
        <w:t xml:space="preserve">Ensure that all our facilities </w:t>
      </w:r>
      <w:r w:rsidR="00812212" w:rsidRPr="009F0CD1">
        <w:rPr>
          <w:rFonts w:cs="Arial"/>
        </w:rPr>
        <w:t xml:space="preserve">and services </w:t>
      </w:r>
      <w:r w:rsidRPr="009F0CD1">
        <w:rPr>
          <w:rFonts w:cs="Arial"/>
        </w:rPr>
        <w:t>remain ac</w:t>
      </w:r>
      <w:r w:rsidR="00E76191" w:rsidRPr="009F0CD1">
        <w:rPr>
          <w:rFonts w:cs="Arial"/>
        </w:rPr>
        <w:t>cessible, diverse and inclusive</w:t>
      </w:r>
    </w:p>
    <w:p w14:paraId="10C4F30F" w14:textId="77777777" w:rsidR="00CA5CD3" w:rsidRPr="009F0CD1" w:rsidRDefault="00CA5CD3" w:rsidP="006253EB">
      <w:pPr>
        <w:rPr>
          <w:rFonts w:cs="Arial"/>
          <w:b/>
        </w:rPr>
      </w:pPr>
    </w:p>
    <w:p w14:paraId="3E1114F9" w14:textId="63575E16" w:rsidR="00B96929" w:rsidRDefault="00B96929">
      <w:pPr>
        <w:rPr>
          <w:rFonts w:cs="Arial"/>
          <w:b/>
        </w:rPr>
      </w:pPr>
      <w:r>
        <w:rPr>
          <w:rFonts w:cs="Arial"/>
          <w:b/>
        </w:rPr>
        <w:br w:type="page"/>
      </w:r>
    </w:p>
    <w:p w14:paraId="305E5F50" w14:textId="77777777" w:rsidR="006253EB" w:rsidRPr="009F0CD1" w:rsidRDefault="00812212" w:rsidP="003105AB">
      <w:pPr>
        <w:pStyle w:val="Bigtitle"/>
      </w:pPr>
      <w:r w:rsidRPr="009F0CD1">
        <w:lastRenderedPageBreak/>
        <w:t>EDI Reporting Mechanisms</w:t>
      </w:r>
    </w:p>
    <w:p w14:paraId="2F7B4526" w14:textId="77777777" w:rsidR="004531A1" w:rsidRPr="009F0CD1" w:rsidRDefault="004531A1" w:rsidP="006253EB">
      <w:pPr>
        <w:rPr>
          <w:rFonts w:cs="Arial"/>
          <w:b/>
        </w:rPr>
      </w:pPr>
    </w:p>
    <w:p w14:paraId="2718886A" w14:textId="77777777" w:rsidR="00B337D1" w:rsidRPr="009F0CD1" w:rsidRDefault="00384BD1" w:rsidP="006253EB">
      <w:pPr>
        <w:rPr>
          <w:rFonts w:cs="Arial"/>
        </w:rPr>
      </w:pPr>
      <w:r w:rsidRPr="009F0CD1">
        <w:rPr>
          <w:rFonts w:cs="Arial"/>
          <w:noProof/>
        </w:rPr>
        <w:object w:dxaOrig="10920" w:dyaOrig="9495" w14:anchorId="43DC0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25pt;height:391.5pt;mso-width-percent:0;mso-height-percent:0;mso-width-percent:0;mso-height-percent:0" o:ole="">
            <v:imagedata r:id="rId17" o:title=""/>
          </v:shape>
          <o:OLEObject Type="Embed" ProgID="Visio.Drawing.15" ShapeID="_x0000_i1025" DrawAspect="Content" ObjectID="_1678255196" r:id="rId18"/>
        </w:object>
      </w:r>
    </w:p>
    <w:p w14:paraId="73361A87" w14:textId="77777777" w:rsidR="00B337D1" w:rsidRPr="009F0CD1" w:rsidRDefault="00B337D1" w:rsidP="006253EB">
      <w:pPr>
        <w:rPr>
          <w:rFonts w:cs="Arial"/>
        </w:rPr>
      </w:pPr>
    </w:p>
    <w:p w14:paraId="7DA4ACF1" w14:textId="77777777" w:rsidR="008F46AD" w:rsidRPr="009F0CD1" w:rsidRDefault="008F46AD" w:rsidP="006253EB">
      <w:pPr>
        <w:rPr>
          <w:rFonts w:cs="Arial"/>
          <w:b/>
        </w:rPr>
      </w:pPr>
    </w:p>
    <w:p w14:paraId="318B9C27" w14:textId="77777777" w:rsidR="00020D2D" w:rsidRPr="009F0CD1" w:rsidRDefault="00020D2D">
      <w:pPr>
        <w:rPr>
          <w:rFonts w:cs="Arial"/>
          <w:b/>
        </w:rPr>
      </w:pPr>
      <w:r w:rsidRPr="009F0CD1">
        <w:rPr>
          <w:rFonts w:cs="Arial"/>
          <w:b/>
        </w:rPr>
        <w:br w:type="page"/>
      </w:r>
    </w:p>
    <w:p w14:paraId="53F24EB9" w14:textId="77777777" w:rsidR="006253EB" w:rsidRPr="009F0CD1" w:rsidRDefault="00850B7B" w:rsidP="00AA7E36">
      <w:pPr>
        <w:pStyle w:val="Sub-heading"/>
      </w:pPr>
      <w:r w:rsidRPr="009F0CD1">
        <w:lastRenderedPageBreak/>
        <w:t>Equality, D</w:t>
      </w:r>
      <w:r w:rsidR="007824C2" w:rsidRPr="009F0CD1">
        <w:t>iversity and Inclusion Board</w:t>
      </w:r>
    </w:p>
    <w:p w14:paraId="11C2DEC9" w14:textId="74DE9072" w:rsidR="008F46AD" w:rsidRPr="009F0CD1" w:rsidRDefault="007824C2" w:rsidP="006253EB">
      <w:pPr>
        <w:rPr>
          <w:rFonts w:cs="Arial"/>
        </w:rPr>
      </w:pPr>
      <w:r w:rsidRPr="009F0CD1">
        <w:rPr>
          <w:rFonts w:cs="Arial"/>
        </w:rPr>
        <w:t>The Board</w:t>
      </w:r>
      <w:r w:rsidR="006253EB" w:rsidRPr="009F0CD1">
        <w:rPr>
          <w:rFonts w:cs="Arial"/>
        </w:rPr>
        <w:t xml:space="preserve"> has representation from students, curriculum and business/servi</w:t>
      </w:r>
      <w:r w:rsidR="00850B7B" w:rsidRPr="009F0CD1">
        <w:rPr>
          <w:rFonts w:cs="Arial"/>
        </w:rPr>
        <w:t>ce areas and meets on a termly basis, as a minimum,</w:t>
      </w:r>
      <w:r w:rsidR="006253EB" w:rsidRPr="009F0CD1">
        <w:rPr>
          <w:rFonts w:cs="Arial"/>
        </w:rPr>
        <w:t xml:space="preserve"> reporting to </w:t>
      </w:r>
      <w:r w:rsidR="00381F2E" w:rsidRPr="009F0CD1">
        <w:rPr>
          <w:rFonts w:cs="Arial"/>
        </w:rPr>
        <w:t xml:space="preserve">the Executive </w:t>
      </w:r>
      <w:r w:rsidR="001D27E4">
        <w:rPr>
          <w:rFonts w:cs="Arial"/>
        </w:rPr>
        <w:t xml:space="preserve">Leadership </w:t>
      </w:r>
      <w:r w:rsidR="00381F2E" w:rsidRPr="009F0CD1">
        <w:rPr>
          <w:rFonts w:cs="Arial"/>
        </w:rPr>
        <w:t xml:space="preserve">Team and the </w:t>
      </w:r>
      <w:r w:rsidR="001D27E4">
        <w:rPr>
          <w:rFonts w:cs="Arial"/>
        </w:rPr>
        <w:t xml:space="preserve">Teaching, Learning, </w:t>
      </w:r>
      <w:r w:rsidR="00381F2E" w:rsidRPr="009F0CD1">
        <w:rPr>
          <w:rFonts w:cs="Arial"/>
        </w:rPr>
        <w:t>Quality</w:t>
      </w:r>
      <w:r w:rsidR="001D27E4">
        <w:rPr>
          <w:rFonts w:cs="Arial"/>
        </w:rPr>
        <w:t xml:space="preserve"> </w:t>
      </w:r>
      <w:r w:rsidR="00381F2E" w:rsidRPr="009F0CD1">
        <w:rPr>
          <w:rFonts w:cs="Arial"/>
        </w:rPr>
        <w:t>and Student Experience</w:t>
      </w:r>
      <w:r w:rsidR="006253EB" w:rsidRPr="009F0CD1">
        <w:rPr>
          <w:rFonts w:cs="Arial"/>
        </w:rPr>
        <w:t xml:space="preserve"> Committee of the Governing Body. </w:t>
      </w:r>
    </w:p>
    <w:p w14:paraId="7BE974BF" w14:textId="77777777" w:rsidR="006253EB" w:rsidRPr="00E12CC7" w:rsidRDefault="006253EB" w:rsidP="00E12CC7">
      <w:pPr>
        <w:spacing w:after="0"/>
        <w:rPr>
          <w:rFonts w:cs="Arial"/>
          <w:b/>
        </w:rPr>
      </w:pPr>
      <w:r w:rsidRPr="00E12CC7">
        <w:rPr>
          <w:rFonts w:cs="Arial"/>
          <w:b/>
        </w:rPr>
        <w:t>This group is responsible for:</w:t>
      </w:r>
    </w:p>
    <w:p w14:paraId="4630B846" w14:textId="77777777" w:rsidR="00812212" w:rsidRPr="009F0CD1" w:rsidRDefault="006253EB" w:rsidP="00812212">
      <w:pPr>
        <w:pStyle w:val="ListParagraph"/>
        <w:numPr>
          <w:ilvl w:val="0"/>
          <w:numId w:val="8"/>
        </w:numPr>
        <w:spacing w:after="0"/>
        <w:rPr>
          <w:rFonts w:cs="Arial"/>
        </w:rPr>
      </w:pPr>
      <w:r w:rsidRPr="009F0CD1">
        <w:rPr>
          <w:rFonts w:cs="Arial"/>
        </w:rPr>
        <w:t>Monitoring the delivery of the Equality</w:t>
      </w:r>
      <w:r w:rsidR="00850B7B" w:rsidRPr="009F0CD1">
        <w:rPr>
          <w:rFonts w:cs="Arial"/>
        </w:rPr>
        <w:t>, Diversity and Inclusion</w:t>
      </w:r>
      <w:r w:rsidR="00381F2E" w:rsidRPr="009F0CD1">
        <w:rPr>
          <w:rFonts w:cs="Arial"/>
        </w:rPr>
        <w:t xml:space="preserve"> College Improvement</w:t>
      </w:r>
      <w:r w:rsidR="00812212" w:rsidRPr="009F0CD1">
        <w:rPr>
          <w:rFonts w:cs="Arial"/>
        </w:rPr>
        <w:t xml:space="preserve"> Plan</w:t>
      </w:r>
    </w:p>
    <w:p w14:paraId="561A3D0E" w14:textId="19585044" w:rsidR="00447FDE" w:rsidRPr="009F0CD1" w:rsidRDefault="008F46AD" w:rsidP="00441681">
      <w:pPr>
        <w:pStyle w:val="ListParagraph"/>
        <w:numPr>
          <w:ilvl w:val="0"/>
          <w:numId w:val="8"/>
        </w:numPr>
        <w:rPr>
          <w:rFonts w:cs="Arial"/>
        </w:rPr>
      </w:pPr>
      <w:r w:rsidRPr="009F0CD1">
        <w:rPr>
          <w:rFonts w:cs="Arial"/>
        </w:rPr>
        <w:t>Reporting</w:t>
      </w:r>
      <w:r w:rsidR="00447FDE" w:rsidRPr="009F0CD1">
        <w:rPr>
          <w:rFonts w:cs="Arial"/>
        </w:rPr>
        <w:t xml:space="preserve"> to the College’s Executive Leadership Team (ELT) for oversight of the College’s Equality Scheme and for setting, reviewing and monitoring progress towards the College’s equality objectives </w:t>
      </w:r>
    </w:p>
    <w:p w14:paraId="47A523F1" w14:textId="77777777" w:rsidR="00447FDE" w:rsidRPr="009F0CD1" w:rsidRDefault="008F46AD" w:rsidP="00441681">
      <w:pPr>
        <w:pStyle w:val="ListParagraph"/>
        <w:numPr>
          <w:ilvl w:val="0"/>
          <w:numId w:val="8"/>
        </w:numPr>
        <w:rPr>
          <w:rFonts w:cs="Arial"/>
        </w:rPr>
      </w:pPr>
      <w:r w:rsidRPr="009F0CD1">
        <w:rPr>
          <w:rFonts w:cs="Arial"/>
        </w:rPr>
        <w:t>R</w:t>
      </w:r>
      <w:r w:rsidR="00447FDE" w:rsidRPr="009F0CD1">
        <w:rPr>
          <w:rFonts w:cs="Arial"/>
        </w:rPr>
        <w:t>ecommending strategies and actions to the ELT that will embed equality and diversity into the values and operations of the College and which support the delivery of its corporate objectives and key performance indicators</w:t>
      </w:r>
    </w:p>
    <w:p w14:paraId="2560B6EF" w14:textId="77777777" w:rsidR="00447FDE" w:rsidRPr="009F0CD1" w:rsidRDefault="008F46AD" w:rsidP="00441681">
      <w:pPr>
        <w:pStyle w:val="ListParagraph"/>
        <w:numPr>
          <w:ilvl w:val="0"/>
          <w:numId w:val="8"/>
        </w:numPr>
        <w:rPr>
          <w:rFonts w:cs="Arial"/>
        </w:rPr>
      </w:pPr>
      <w:r w:rsidRPr="009F0CD1">
        <w:rPr>
          <w:rFonts w:cs="Arial"/>
        </w:rPr>
        <w:t>E</w:t>
      </w:r>
      <w:r w:rsidR="00447FDE" w:rsidRPr="009F0CD1">
        <w:rPr>
          <w:rFonts w:cs="Arial"/>
        </w:rPr>
        <w:t>nsuring the College is in a position to meet its legal obligations under equality legislation</w:t>
      </w:r>
    </w:p>
    <w:p w14:paraId="0A56B543" w14:textId="77777777" w:rsidR="00447FDE" w:rsidRPr="009F0CD1" w:rsidRDefault="008F46AD" w:rsidP="00441681">
      <w:pPr>
        <w:pStyle w:val="ListParagraph"/>
        <w:numPr>
          <w:ilvl w:val="0"/>
          <w:numId w:val="8"/>
        </w:numPr>
        <w:rPr>
          <w:rFonts w:cs="Arial"/>
        </w:rPr>
      </w:pPr>
      <w:r w:rsidRPr="009F0CD1">
        <w:rPr>
          <w:rFonts w:cs="Arial"/>
        </w:rPr>
        <w:t>C</w:t>
      </w:r>
      <w:r w:rsidR="00447FDE" w:rsidRPr="009F0CD1">
        <w:rPr>
          <w:rFonts w:cs="Arial"/>
        </w:rPr>
        <w:t>onsider</w:t>
      </w:r>
      <w:r w:rsidRPr="009F0CD1">
        <w:rPr>
          <w:rFonts w:cs="Arial"/>
        </w:rPr>
        <w:t>ing</w:t>
      </w:r>
      <w:r w:rsidR="00447FDE" w:rsidRPr="009F0CD1">
        <w:rPr>
          <w:rFonts w:cs="Arial"/>
        </w:rPr>
        <w:t xml:space="preserve"> and review</w:t>
      </w:r>
      <w:r w:rsidRPr="009F0CD1">
        <w:rPr>
          <w:rFonts w:cs="Arial"/>
        </w:rPr>
        <w:t>ing</w:t>
      </w:r>
      <w:r w:rsidR="00447FDE" w:rsidRPr="009F0CD1">
        <w:rPr>
          <w:rFonts w:cs="Arial"/>
        </w:rPr>
        <w:t xml:space="preserve"> policies and procedures related to EDI including the Equality Scheme on a continuous basis and will recommend changes to the ELT</w:t>
      </w:r>
    </w:p>
    <w:p w14:paraId="3B7474ED" w14:textId="77777777" w:rsidR="00447FDE" w:rsidRPr="009F0CD1" w:rsidRDefault="008F46AD" w:rsidP="00441681">
      <w:pPr>
        <w:pStyle w:val="ListParagraph"/>
        <w:numPr>
          <w:ilvl w:val="0"/>
          <w:numId w:val="8"/>
        </w:numPr>
        <w:rPr>
          <w:rFonts w:cs="Arial"/>
        </w:rPr>
      </w:pPr>
      <w:r w:rsidRPr="009F0CD1">
        <w:rPr>
          <w:rFonts w:cs="Arial"/>
        </w:rPr>
        <w:t>P</w:t>
      </w:r>
      <w:r w:rsidR="00447FDE" w:rsidRPr="009F0CD1">
        <w:rPr>
          <w:rFonts w:cs="Arial"/>
        </w:rPr>
        <w:t xml:space="preserve">roviding oversight to the ELT regarding the operation of the College’s delivery of the Equality Scheme </w:t>
      </w:r>
    </w:p>
    <w:p w14:paraId="7DB67AAA" w14:textId="77777777" w:rsidR="00447FDE" w:rsidRPr="009F0CD1" w:rsidRDefault="00447FDE" w:rsidP="00E12CC7">
      <w:pPr>
        <w:spacing w:after="0"/>
        <w:rPr>
          <w:rFonts w:cs="Arial"/>
          <w:b/>
        </w:rPr>
      </w:pPr>
      <w:r w:rsidRPr="009F0CD1">
        <w:rPr>
          <w:rFonts w:cs="Arial"/>
          <w:b/>
        </w:rPr>
        <w:t xml:space="preserve">In respect of eliminating discrimination/harassment, the Board will: </w:t>
      </w:r>
    </w:p>
    <w:p w14:paraId="5C8CD267" w14:textId="77777777" w:rsidR="00447FDE" w:rsidRPr="009F0CD1" w:rsidRDefault="008F46AD" w:rsidP="008F46AD">
      <w:pPr>
        <w:pStyle w:val="ListParagraph"/>
        <w:numPr>
          <w:ilvl w:val="0"/>
          <w:numId w:val="3"/>
        </w:numPr>
        <w:rPr>
          <w:rFonts w:cs="Arial"/>
        </w:rPr>
      </w:pPr>
      <w:r w:rsidRPr="009F0CD1">
        <w:rPr>
          <w:rFonts w:cs="Arial"/>
        </w:rPr>
        <w:t>r</w:t>
      </w:r>
      <w:r w:rsidR="00447FDE" w:rsidRPr="009F0CD1">
        <w:rPr>
          <w:rFonts w:cs="Arial"/>
        </w:rPr>
        <w:t xml:space="preserve">eview and monitor statistics to identify where there may potentially be unlawful discrimination or harassment and develop strategies to address these problems </w:t>
      </w:r>
    </w:p>
    <w:p w14:paraId="2170A2FE" w14:textId="77777777" w:rsidR="00447FDE" w:rsidRPr="009F0CD1" w:rsidRDefault="00447FDE" w:rsidP="008F46AD">
      <w:pPr>
        <w:pStyle w:val="ListParagraph"/>
        <w:numPr>
          <w:ilvl w:val="0"/>
          <w:numId w:val="3"/>
        </w:numPr>
        <w:rPr>
          <w:rFonts w:cs="Arial"/>
        </w:rPr>
      </w:pPr>
      <w:r w:rsidRPr="009F0CD1">
        <w:rPr>
          <w:rFonts w:cs="Arial"/>
        </w:rPr>
        <w:t xml:space="preserve">review and evaluate, on an annual basis, the effectiveness of the College’s responsibilities under the Equality Scheme and the College action plan </w:t>
      </w:r>
    </w:p>
    <w:p w14:paraId="7929C17D" w14:textId="77777777" w:rsidR="00447FDE" w:rsidRPr="009F0CD1" w:rsidRDefault="00447FDE" w:rsidP="008F46AD">
      <w:pPr>
        <w:pStyle w:val="ListParagraph"/>
        <w:numPr>
          <w:ilvl w:val="0"/>
          <w:numId w:val="3"/>
        </w:numPr>
        <w:rPr>
          <w:rFonts w:cs="Arial"/>
        </w:rPr>
      </w:pPr>
      <w:r w:rsidRPr="009F0CD1">
        <w:rPr>
          <w:rFonts w:cs="Arial"/>
        </w:rPr>
        <w:t xml:space="preserve">adopt a zero-tolerance approach to discrimination and harassment </w:t>
      </w:r>
    </w:p>
    <w:p w14:paraId="51F0C2BC" w14:textId="77777777" w:rsidR="00447FDE" w:rsidRPr="009F0CD1" w:rsidRDefault="00447FDE" w:rsidP="008F46AD">
      <w:pPr>
        <w:pStyle w:val="ListParagraph"/>
        <w:numPr>
          <w:ilvl w:val="0"/>
          <w:numId w:val="3"/>
        </w:numPr>
        <w:rPr>
          <w:rFonts w:cs="Arial"/>
        </w:rPr>
      </w:pPr>
      <w:r w:rsidRPr="009F0CD1">
        <w:rPr>
          <w:rFonts w:cs="Arial"/>
        </w:rPr>
        <w:t>ensure that the appropriate Equality Impact Assessments are being carried out on all</w:t>
      </w:r>
      <w:r w:rsidR="008F46AD" w:rsidRPr="009F0CD1">
        <w:rPr>
          <w:rFonts w:cs="Arial"/>
        </w:rPr>
        <w:t xml:space="preserve"> activities within the College</w:t>
      </w:r>
    </w:p>
    <w:p w14:paraId="1C6B768C" w14:textId="77777777" w:rsidR="00447FDE" w:rsidRPr="009F0CD1" w:rsidRDefault="00447FDE" w:rsidP="00E12CC7">
      <w:pPr>
        <w:spacing w:after="0"/>
        <w:rPr>
          <w:rFonts w:cs="Arial"/>
          <w:b/>
        </w:rPr>
      </w:pPr>
      <w:r w:rsidRPr="009F0CD1">
        <w:rPr>
          <w:rFonts w:cs="Arial"/>
          <w:b/>
        </w:rPr>
        <w:t xml:space="preserve">In respect of promoting equality and good relations and positive attitudes between persons of different equality groups, the Board will: </w:t>
      </w:r>
    </w:p>
    <w:p w14:paraId="61AFA0F0" w14:textId="77777777" w:rsidR="00447FDE" w:rsidRPr="009F0CD1" w:rsidRDefault="00447FDE" w:rsidP="008F46AD">
      <w:pPr>
        <w:pStyle w:val="ListParagraph"/>
        <w:numPr>
          <w:ilvl w:val="0"/>
          <w:numId w:val="4"/>
        </w:numPr>
        <w:rPr>
          <w:rFonts w:cs="Arial"/>
        </w:rPr>
      </w:pPr>
      <w:r w:rsidRPr="009F0CD1">
        <w:rPr>
          <w:rFonts w:cs="Arial"/>
        </w:rPr>
        <w:t xml:space="preserve">decide on ways to promote the effective implementation of the College responsibilities under the Equality Scheme and the College Action Plan </w:t>
      </w:r>
    </w:p>
    <w:p w14:paraId="29BE0D5A" w14:textId="77777777" w:rsidR="00447FDE" w:rsidRPr="009F0CD1" w:rsidRDefault="00447FDE" w:rsidP="008F46AD">
      <w:pPr>
        <w:pStyle w:val="ListParagraph"/>
        <w:numPr>
          <w:ilvl w:val="0"/>
          <w:numId w:val="4"/>
        </w:numPr>
        <w:rPr>
          <w:rFonts w:cs="Arial"/>
        </w:rPr>
      </w:pPr>
      <w:r w:rsidRPr="009F0CD1">
        <w:rPr>
          <w:rFonts w:cs="Arial"/>
        </w:rPr>
        <w:t xml:space="preserve">decide upon strategies that ensure EDI is embedded in all activities of the College, with a particular (but not exclusive) emphasis on teaching and learning  </w:t>
      </w:r>
    </w:p>
    <w:p w14:paraId="7B12FA54" w14:textId="77777777" w:rsidR="00447FDE" w:rsidRPr="009F0CD1" w:rsidRDefault="00447FDE" w:rsidP="008F46AD">
      <w:pPr>
        <w:pStyle w:val="ListParagraph"/>
        <w:numPr>
          <w:ilvl w:val="0"/>
          <w:numId w:val="4"/>
        </w:numPr>
        <w:rPr>
          <w:rFonts w:cs="Arial"/>
        </w:rPr>
      </w:pPr>
      <w:r w:rsidRPr="009F0CD1">
        <w:rPr>
          <w:rFonts w:cs="Arial"/>
        </w:rPr>
        <w:t xml:space="preserve">provide support and guidance to enable leaders to manage and promote EDI across the College </w:t>
      </w:r>
    </w:p>
    <w:p w14:paraId="221A510B" w14:textId="77777777" w:rsidR="00447FDE" w:rsidRPr="009F0CD1" w:rsidRDefault="00447FDE" w:rsidP="008F46AD">
      <w:pPr>
        <w:pStyle w:val="ListParagraph"/>
        <w:numPr>
          <w:ilvl w:val="0"/>
          <w:numId w:val="4"/>
        </w:numPr>
        <w:rPr>
          <w:rFonts w:cs="Arial"/>
        </w:rPr>
      </w:pPr>
      <w:r w:rsidRPr="009F0CD1">
        <w:rPr>
          <w:rFonts w:cs="Arial"/>
        </w:rPr>
        <w:t xml:space="preserve">provide support and guidance to the Student Experience team in the arrangements for an Annual Diversity Awareness Week which involves both students and staff across the College </w:t>
      </w:r>
    </w:p>
    <w:p w14:paraId="66A3D575" w14:textId="77777777" w:rsidR="00447FDE" w:rsidRPr="009F0CD1" w:rsidRDefault="00447FDE" w:rsidP="008F46AD">
      <w:pPr>
        <w:pStyle w:val="ListParagraph"/>
        <w:numPr>
          <w:ilvl w:val="0"/>
          <w:numId w:val="4"/>
        </w:numPr>
        <w:rPr>
          <w:rFonts w:cs="Arial"/>
        </w:rPr>
      </w:pPr>
      <w:r w:rsidRPr="009F0CD1">
        <w:rPr>
          <w:rFonts w:cs="Arial"/>
        </w:rPr>
        <w:t xml:space="preserve">develop strategies to support the promotion of positive attitudes towards any person with a protected characteristic </w:t>
      </w:r>
    </w:p>
    <w:p w14:paraId="3640C7C4" w14:textId="77777777" w:rsidR="00447FDE" w:rsidRPr="009F0CD1" w:rsidRDefault="00447FDE" w:rsidP="008F46AD">
      <w:pPr>
        <w:pStyle w:val="ListParagraph"/>
        <w:numPr>
          <w:ilvl w:val="0"/>
          <w:numId w:val="4"/>
        </w:numPr>
        <w:rPr>
          <w:rFonts w:cs="Arial"/>
        </w:rPr>
      </w:pPr>
      <w:r w:rsidRPr="009F0CD1">
        <w:rPr>
          <w:rFonts w:cs="Arial"/>
        </w:rPr>
        <w:t>ensure that appropriate steps are implemented to take account of people's disabilities</w:t>
      </w:r>
    </w:p>
    <w:p w14:paraId="638BDDCC" w14:textId="3E1C31D4" w:rsidR="00D20821" w:rsidRPr="009E7016" w:rsidRDefault="00447FDE" w:rsidP="00E12CC7">
      <w:pPr>
        <w:pStyle w:val="ListParagraph"/>
        <w:numPr>
          <w:ilvl w:val="0"/>
          <w:numId w:val="4"/>
        </w:numPr>
        <w:rPr>
          <w:rFonts w:cs="Arial"/>
        </w:rPr>
      </w:pPr>
      <w:r w:rsidRPr="009F0CD1">
        <w:rPr>
          <w:rFonts w:cs="Arial"/>
        </w:rPr>
        <w:t>review and make revisions to anti-bullying and harassment policies and ensure rigorous implementation of those policies with a zero-tolerance approach</w:t>
      </w:r>
    </w:p>
    <w:p w14:paraId="4754D722" w14:textId="77777777" w:rsidR="00296574" w:rsidRDefault="00296574" w:rsidP="00E12CC7">
      <w:pPr>
        <w:spacing w:after="0"/>
        <w:rPr>
          <w:rFonts w:cs="Arial"/>
          <w:b/>
        </w:rPr>
      </w:pPr>
    </w:p>
    <w:p w14:paraId="2610F72B" w14:textId="77777777" w:rsidR="00296574" w:rsidRDefault="00296574" w:rsidP="00E12CC7">
      <w:pPr>
        <w:spacing w:after="0"/>
        <w:rPr>
          <w:rFonts w:cs="Arial"/>
          <w:b/>
        </w:rPr>
      </w:pPr>
    </w:p>
    <w:p w14:paraId="7C32A51C" w14:textId="77777777" w:rsidR="00296574" w:rsidRDefault="00296574" w:rsidP="00E12CC7">
      <w:pPr>
        <w:spacing w:after="0"/>
        <w:rPr>
          <w:rFonts w:cs="Arial"/>
          <w:b/>
        </w:rPr>
      </w:pPr>
    </w:p>
    <w:p w14:paraId="1FC84C85" w14:textId="73E6E6D6" w:rsidR="00447FDE" w:rsidRPr="009F0CD1" w:rsidRDefault="00447FDE" w:rsidP="00E12CC7">
      <w:pPr>
        <w:spacing w:after="0"/>
        <w:rPr>
          <w:rFonts w:cs="Arial"/>
          <w:b/>
        </w:rPr>
      </w:pPr>
      <w:r w:rsidRPr="009F0CD1">
        <w:rPr>
          <w:rFonts w:cs="Arial"/>
          <w:b/>
        </w:rPr>
        <w:lastRenderedPageBreak/>
        <w:t>In respect of narrowing any achievement gaps for students, the Board will:</w:t>
      </w:r>
    </w:p>
    <w:p w14:paraId="622C4848" w14:textId="77777777" w:rsidR="00447FDE" w:rsidRPr="009F0CD1" w:rsidRDefault="00447FDE" w:rsidP="008F46AD">
      <w:pPr>
        <w:pStyle w:val="ListParagraph"/>
        <w:numPr>
          <w:ilvl w:val="0"/>
          <w:numId w:val="5"/>
        </w:numPr>
        <w:rPr>
          <w:rFonts w:cs="Arial"/>
        </w:rPr>
      </w:pPr>
      <w:r w:rsidRPr="009F0CD1">
        <w:rPr>
          <w:rFonts w:cs="Arial"/>
        </w:rPr>
        <w:t>monitor the retention, achievement, progress and progression of different groups of students and oversee strategies that support the elimination of any such gaps in performance across the wh</w:t>
      </w:r>
      <w:r w:rsidR="008F46AD" w:rsidRPr="009F0CD1">
        <w:rPr>
          <w:rFonts w:cs="Arial"/>
        </w:rPr>
        <w:t>ole of the College’s operation</w:t>
      </w:r>
    </w:p>
    <w:p w14:paraId="57DDD450" w14:textId="77777777" w:rsidR="00447FDE" w:rsidRPr="009F0CD1" w:rsidRDefault="00447FDE" w:rsidP="00E12CC7">
      <w:pPr>
        <w:spacing w:after="0"/>
        <w:rPr>
          <w:rFonts w:cs="Arial"/>
          <w:b/>
        </w:rPr>
      </w:pPr>
      <w:r w:rsidRPr="009F0CD1">
        <w:rPr>
          <w:rFonts w:cs="Arial"/>
          <w:b/>
        </w:rPr>
        <w:t>In respect of narrowing any gaps relating to staff within the College, the Board will:</w:t>
      </w:r>
    </w:p>
    <w:p w14:paraId="7426D8F3" w14:textId="5AB072AC" w:rsidR="00B24FA6" w:rsidRDefault="00447FDE" w:rsidP="008F46AD">
      <w:pPr>
        <w:pStyle w:val="ListParagraph"/>
        <w:numPr>
          <w:ilvl w:val="0"/>
          <w:numId w:val="5"/>
        </w:numPr>
        <w:rPr>
          <w:rFonts w:cs="Arial"/>
        </w:rPr>
      </w:pPr>
      <w:r w:rsidRPr="009F0CD1">
        <w:rPr>
          <w:rFonts w:cs="Arial"/>
        </w:rPr>
        <w:t xml:space="preserve">monitor the application of those practices and HR policies and procedures that impact upon EDI </w:t>
      </w:r>
      <w:r w:rsidR="008D4827" w:rsidRPr="009F0CD1">
        <w:rPr>
          <w:rFonts w:cs="Arial"/>
        </w:rPr>
        <w:t>including</w:t>
      </w:r>
      <w:r w:rsidRPr="009F0CD1">
        <w:rPr>
          <w:rFonts w:cs="Arial"/>
        </w:rPr>
        <w:t xml:space="preserve"> applications</w:t>
      </w:r>
      <w:r w:rsidR="00C05E38" w:rsidRPr="009F0CD1">
        <w:rPr>
          <w:rFonts w:cs="Arial"/>
        </w:rPr>
        <w:t xml:space="preserve"> and</w:t>
      </w:r>
      <w:r w:rsidRPr="009F0CD1">
        <w:rPr>
          <w:rFonts w:cs="Arial"/>
        </w:rPr>
        <w:t xml:space="preserve"> retention, </w:t>
      </w:r>
      <w:r w:rsidR="00C05E38" w:rsidRPr="009F0CD1">
        <w:rPr>
          <w:rFonts w:cs="Arial"/>
        </w:rPr>
        <w:t xml:space="preserve">then by 2021 including </w:t>
      </w:r>
      <w:r w:rsidRPr="009F0CD1">
        <w:rPr>
          <w:rFonts w:cs="Arial"/>
        </w:rPr>
        <w:t>promotions, grievances, disciplinaries, average salary and sickness absence of different groups of staff and oversee strategies that support the elimination of any such ga</w:t>
      </w:r>
      <w:r w:rsidR="008F46AD" w:rsidRPr="009F0CD1">
        <w:rPr>
          <w:rFonts w:cs="Arial"/>
        </w:rPr>
        <w:t>ps in performance and equity</w:t>
      </w:r>
    </w:p>
    <w:p w14:paraId="017FBAEE" w14:textId="07A400D0" w:rsidR="00B04C03" w:rsidRPr="00B04C03" w:rsidRDefault="00B04C03" w:rsidP="00B04C03">
      <w:pPr>
        <w:rPr>
          <w:rFonts w:cs="Arial"/>
          <w:b/>
        </w:rPr>
      </w:pPr>
      <w:r w:rsidRPr="00B04C03">
        <w:rPr>
          <w:rFonts w:cs="Arial"/>
        </w:rPr>
        <w:t xml:space="preserve">The EDI College Improvement Plan is available to </w:t>
      </w:r>
      <w:r>
        <w:rPr>
          <w:rFonts w:cs="Arial"/>
        </w:rPr>
        <w:t xml:space="preserve">view </w:t>
      </w:r>
      <w:r w:rsidR="000403EE">
        <w:rPr>
          <w:rFonts w:cs="Arial"/>
        </w:rPr>
        <w:t>via a link in</w:t>
      </w:r>
      <w:r w:rsidRPr="00B04C03">
        <w:rPr>
          <w:rFonts w:cs="Arial"/>
        </w:rPr>
        <w:t xml:space="preserve"> </w:t>
      </w:r>
      <w:r w:rsidRPr="00B04C03">
        <w:rPr>
          <w:rFonts w:cs="Arial"/>
          <w:b/>
        </w:rPr>
        <w:t>Appendix A.</w:t>
      </w:r>
    </w:p>
    <w:p w14:paraId="115DE4F5" w14:textId="77777777" w:rsidR="003E16C3" w:rsidRPr="003105AB" w:rsidRDefault="003E16C3" w:rsidP="00AA7E36">
      <w:pPr>
        <w:pStyle w:val="Sub-heading"/>
      </w:pPr>
      <w:r w:rsidRPr="003105AB">
        <w:t xml:space="preserve">Equality Operations Group </w:t>
      </w:r>
      <w:r w:rsidR="003105AB">
        <w:br/>
      </w:r>
      <w:r w:rsidRPr="003105AB">
        <w:t>(Equality, Diversity and Inclusion Champions)</w:t>
      </w:r>
    </w:p>
    <w:p w14:paraId="5A253616" w14:textId="5329F00C" w:rsidR="003E16C3" w:rsidRPr="009F0CD1" w:rsidRDefault="003E16C3" w:rsidP="006253EB">
      <w:pPr>
        <w:rPr>
          <w:rFonts w:cs="Arial"/>
          <w:b/>
        </w:rPr>
      </w:pPr>
      <w:r w:rsidRPr="009F0CD1">
        <w:rPr>
          <w:rFonts w:cs="Arial"/>
        </w:rPr>
        <w:t xml:space="preserve">This group will be crucial to the mainstreaming of the equality agenda to all staff and will meet monthly to share best practice and lead on the agenda with their respective curriculum and support areas. We are aiming at having </w:t>
      </w:r>
      <w:r w:rsidR="005A4BE2">
        <w:rPr>
          <w:rFonts w:cs="Arial"/>
        </w:rPr>
        <w:t>the Champions in place and</w:t>
      </w:r>
      <w:r w:rsidRPr="009F0CD1">
        <w:rPr>
          <w:rFonts w:cs="Arial"/>
        </w:rPr>
        <w:t xml:space="preserve"> trained by December 2019.</w:t>
      </w:r>
    </w:p>
    <w:p w14:paraId="6098D4D7" w14:textId="77777777" w:rsidR="003E16C3" w:rsidRPr="009F0CD1" w:rsidRDefault="003E16C3" w:rsidP="00E12CC7">
      <w:pPr>
        <w:spacing w:after="0"/>
        <w:rPr>
          <w:rFonts w:cs="Arial"/>
          <w:b/>
        </w:rPr>
      </w:pPr>
      <w:r w:rsidRPr="009F0CD1">
        <w:rPr>
          <w:rFonts w:cs="Arial"/>
          <w:b/>
        </w:rPr>
        <w:t>This group is responsible for;</w:t>
      </w:r>
    </w:p>
    <w:p w14:paraId="622A16B1" w14:textId="77777777" w:rsidR="003E16C3" w:rsidRPr="009F0CD1" w:rsidRDefault="003E16C3" w:rsidP="003E16C3">
      <w:pPr>
        <w:pStyle w:val="ListParagraph"/>
        <w:numPr>
          <w:ilvl w:val="0"/>
          <w:numId w:val="5"/>
        </w:numPr>
        <w:rPr>
          <w:rFonts w:cs="Arial"/>
        </w:rPr>
      </w:pPr>
      <w:r w:rsidRPr="009F0CD1">
        <w:rPr>
          <w:rFonts w:cs="Arial"/>
        </w:rPr>
        <w:t>Making recommendations that promote and celebrate the embedding of equality, diversity and inclusion</w:t>
      </w:r>
    </w:p>
    <w:p w14:paraId="03B5754C" w14:textId="77777777" w:rsidR="003E16C3" w:rsidRPr="009F0CD1" w:rsidRDefault="003E16C3" w:rsidP="006253EB">
      <w:pPr>
        <w:pStyle w:val="ListParagraph"/>
        <w:numPr>
          <w:ilvl w:val="0"/>
          <w:numId w:val="5"/>
        </w:numPr>
        <w:rPr>
          <w:rFonts w:cs="Arial"/>
        </w:rPr>
      </w:pPr>
      <w:r w:rsidRPr="009F0CD1">
        <w:rPr>
          <w:rFonts w:cs="Arial"/>
        </w:rPr>
        <w:t>Planning, delivering and evaluating cross college projects and initiatives that positively impact on equality, diversity and community cohesion</w:t>
      </w:r>
    </w:p>
    <w:p w14:paraId="636194C9" w14:textId="77777777" w:rsidR="00497774" w:rsidRPr="009F0CD1" w:rsidRDefault="00497774" w:rsidP="00E12CC7">
      <w:pPr>
        <w:pStyle w:val="Sub-heading"/>
        <w:spacing w:after="0"/>
      </w:pPr>
      <w:r w:rsidRPr="009F0CD1">
        <w:t>Task and Finish/Working Groups</w:t>
      </w:r>
    </w:p>
    <w:p w14:paraId="3195DB5B" w14:textId="0A3C3437" w:rsidR="00497774" w:rsidRPr="009F0CD1" w:rsidRDefault="00497774" w:rsidP="006253EB">
      <w:pPr>
        <w:rPr>
          <w:rFonts w:cs="Arial"/>
        </w:rPr>
      </w:pPr>
      <w:r w:rsidRPr="009F0CD1">
        <w:rPr>
          <w:rFonts w:cs="Arial"/>
        </w:rPr>
        <w:t>The EDI</w:t>
      </w:r>
      <w:r w:rsidR="005A4BE2">
        <w:rPr>
          <w:rFonts w:cs="Arial"/>
        </w:rPr>
        <w:t xml:space="preserve"> Board</w:t>
      </w:r>
      <w:r w:rsidRPr="009F0CD1">
        <w:rPr>
          <w:rFonts w:cs="Arial"/>
        </w:rPr>
        <w:t xml:space="preserve"> will commission either Task and Finish or Working Groups to tackle specific Equality, Diversity and Inclusion challenges as they are identified. The work of these groups will be fed directly into the Equality, D</w:t>
      </w:r>
      <w:r w:rsidR="005A4BE2">
        <w:rPr>
          <w:rFonts w:cs="Arial"/>
        </w:rPr>
        <w:t>iversity and Inclusion Board</w:t>
      </w:r>
      <w:r w:rsidRPr="009F0CD1">
        <w:rPr>
          <w:rFonts w:cs="Arial"/>
        </w:rPr>
        <w:t>.</w:t>
      </w:r>
    </w:p>
    <w:p w14:paraId="5D0D00F5" w14:textId="77777777" w:rsidR="006253EB" w:rsidRPr="009F0CD1" w:rsidRDefault="006253EB" w:rsidP="00E12CC7">
      <w:pPr>
        <w:pStyle w:val="Sub-heading"/>
        <w:spacing w:after="0"/>
      </w:pPr>
      <w:r w:rsidRPr="009F0CD1">
        <w:t>Focus Groups</w:t>
      </w:r>
    </w:p>
    <w:p w14:paraId="56EA9B1B" w14:textId="4DAE56A1" w:rsidR="006253EB" w:rsidRPr="009F0CD1" w:rsidRDefault="006253EB" w:rsidP="006253EB">
      <w:pPr>
        <w:rPr>
          <w:rFonts w:cs="Arial"/>
        </w:rPr>
      </w:pPr>
      <w:r w:rsidRPr="009F0CD1">
        <w:rPr>
          <w:rFonts w:cs="Arial"/>
        </w:rPr>
        <w:t xml:space="preserve">The views and feedback from all stakeholders are sought regularly through surveys and focus groups. </w:t>
      </w:r>
      <w:r w:rsidR="00F27D9E">
        <w:rPr>
          <w:rFonts w:cs="Arial"/>
        </w:rPr>
        <w:t>We will ensure that stakeholders are asked about matters relating to Equality, Diversity and Inclusion matters at the College.</w:t>
      </w:r>
    </w:p>
    <w:p w14:paraId="014D4E6D" w14:textId="0D8A151D" w:rsidR="006253EB" w:rsidRDefault="006253EB" w:rsidP="006253EB">
      <w:pPr>
        <w:rPr>
          <w:rFonts w:cs="Arial"/>
        </w:rPr>
      </w:pPr>
      <w:r w:rsidRPr="009F0CD1">
        <w:rPr>
          <w:rFonts w:cs="Arial"/>
        </w:rPr>
        <w:t>We are not required, under the Equality Act 2010, to gather and use information to improve equality for people who use our services, such as people who</w:t>
      </w:r>
      <w:r w:rsidR="005167B3" w:rsidRPr="009F0CD1">
        <w:rPr>
          <w:rFonts w:cs="Arial"/>
        </w:rPr>
        <w:t xml:space="preserve"> </w:t>
      </w:r>
      <w:r w:rsidRPr="009F0CD1">
        <w:rPr>
          <w:rFonts w:cs="Arial"/>
        </w:rPr>
        <w:t xml:space="preserve">attend Open Day Events or people who use our training restaurants or salons but we recognise that it is good practice to do so. </w:t>
      </w:r>
    </w:p>
    <w:p w14:paraId="5C3C2763" w14:textId="77777777" w:rsidR="00296574" w:rsidRDefault="00296574" w:rsidP="00E12CC7">
      <w:pPr>
        <w:pStyle w:val="Sub-heading"/>
        <w:spacing w:after="0"/>
      </w:pPr>
    </w:p>
    <w:p w14:paraId="7D8D3EC1" w14:textId="77777777" w:rsidR="00296574" w:rsidRDefault="00296574" w:rsidP="00E12CC7">
      <w:pPr>
        <w:pStyle w:val="Sub-heading"/>
        <w:spacing w:after="0"/>
      </w:pPr>
    </w:p>
    <w:p w14:paraId="4E4C87A7" w14:textId="77777777" w:rsidR="00296574" w:rsidRDefault="00296574" w:rsidP="00E12CC7">
      <w:pPr>
        <w:pStyle w:val="Sub-heading"/>
        <w:spacing w:after="0"/>
      </w:pPr>
    </w:p>
    <w:p w14:paraId="4BCF35C9" w14:textId="77777777" w:rsidR="00296574" w:rsidRDefault="00296574" w:rsidP="00E12CC7">
      <w:pPr>
        <w:pStyle w:val="Sub-heading"/>
        <w:spacing w:after="0"/>
      </w:pPr>
    </w:p>
    <w:p w14:paraId="633AF7CF" w14:textId="77777777" w:rsidR="00296574" w:rsidRDefault="00296574" w:rsidP="00E12CC7">
      <w:pPr>
        <w:pStyle w:val="Sub-heading"/>
        <w:spacing w:after="0"/>
      </w:pPr>
    </w:p>
    <w:p w14:paraId="3D20255C" w14:textId="77777777" w:rsidR="00296574" w:rsidRDefault="00296574" w:rsidP="00E12CC7">
      <w:pPr>
        <w:pStyle w:val="Sub-heading"/>
        <w:spacing w:after="0"/>
      </w:pPr>
    </w:p>
    <w:p w14:paraId="39D51EEC" w14:textId="77777777" w:rsidR="00296574" w:rsidRDefault="00296574" w:rsidP="00E12CC7">
      <w:pPr>
        <w:pStyle w:val="Sub-heading"/>
        <w:spacing w:after="0"/>
      </w:pPr>
    </w:p>
    <w:p w14:paraId="435A1873" w14:textId="77777777" w:rsidR="00296574" w:rsidRDefault="00296574" w:rsidP="00E12CC7">
      <w:pPr>
        <w:pStyle w:val="Sub-heading"/>
        <w:spacing w:after="0"/>
      </w:pPr>
    </w:p>
    <w:p w14:paraId="372F7465" w14:textId="77777777" w:rsidR="00296574" w:rsidRDefault="00296574" w:rsidP="00E12CC7">
      <w:pPr>
        <w:pStyle w:val="Sub-heading"/>
        <w:spacing w:after="0"/>
      </w:pPr>
    </w:p>
    <w:p w14:paraId="01D0F328" w14:textId="77777777" w:rsidR="00296574" w:rsidRDefault="00296574" w:rsidP="00E12CC7">
      <w:pPr>
        <w:pStyle w:val="Sub-heading"/>
        <w:spacing w:after="0"/>
      </w:pPr>
    </w:p>
    <w:p w14:paraId="0DC6697E" w14:textId="32910DF3" w:rsidR="006253EB" w:rsidRPr="009F0CD1" w:rsidRDefault="00286157" w:rsidP="00E12CC7">
      <w:pPr>
        <w:pStyle w:val="Sub-heading"/>
        <w:spacing w:after="0"/>
      </w:pPr>
      <w:r>
        <w:lastRenderedPageBreak/>
        <w:t xml:space="preserve">Equality </w:t>
      </w:r>
      <w:r w:rsidR="00FE537F">
        <w:t>A</w:t>
      </w:r>
      <w:r w:rsidR="00850B7B" w:rsidRPr="009F0CD1">
        <w:t xml:space="preserve">nalysis </w:t>
      </w:r>
      <w:r w:rsidR="006253EB" w:rsidRPr="009F0CD1">
        <w:t>(</w:t>
      </w:r>
      <w:r>
        <w:t>Equality Impact A</w:t>
      </w:r>
      <w:r w:rsidR="005167B3" w:rsidRPr="009F0CD1">
        <w:t>ssessments</w:t>
      </w:r>
      <w:r w:rsidR="006253EB" w:rsidRPr="009F0CD1">
        <w:t>)</w:t>
      </w:r>
    </w:p>
    <w:p w14:paraId="12863629" w14:textId="406C8C9F" w:rsidR="00296574" w:rsidRPr="009F0CD1" w:rsidRDefault="004F2F2F" w:rsidP="006253EB">
      <w:pPr>
        <w:rPr>
          <w:rFonts w:cs="Arial"/>
        </w:rPr>
      </w:pPr>
      <w:r>
        <w:rPr>
          <w:rFonts w:cs="Arial"/>
        </w:rPr>
        <w:t>The Sheffield College</w:t>
      </w:r>
      <w:r w:rsidR="006253EB" w:rsidRPr="009F0CD1">
        <w:rPr>
          <w:rFonts w:cs="Arial"/>
        </w:rPr>
        <w:t xml:space="preserve"> will consider the needs of all individuals when shaping policy, delivering services and in relation to employment. We will ensure that our decision-making is robust, tr</w:t>
      </w:r>
      <w:r w:rsidR="00F27D9E">
        <w:rPr>
          <w:rFonts w:cs="Arial"/>
        </w:rPr>
        <w:t>ansparent and that we have</w:t>
      </w:r>
      <w:r w:rsidR="006253EB" w:rsidRPr="009F0CD1">
        <w:rPr>
          <w:rFonts w:cs="Arial"/>
        </w:rPr>
        <w:t xml:space="preserve"> considered the impact of our proposal on</w:t>
      </w:r>
      <w:r w:rsidR="005167B3" w:rsidRPr="009F0CD1">
        <w:rPr>
          <w:rFonts w:cs="Arial"/>
        </w:rPr>
        <w:t xml:space="preserve"> </w:t>
      </w:r>
      <w:r w:rsidR="006253EB" w:rsidRPr="009F0CD1">
        <w:rPr>
          <w:rFonts w:cs="Arial"/>
        </w:rPr>
        <w:t xml:space="preserve">all equality groups. Having a sound decision making process not only </w:t>
      </w:r>
      <w:r w:rsidR="005167B3" w:rsidRPr="009F0CD1">
        <w:rPr>
          <w:rFonts w:cs="Arial"/>
        </w:rPr>
        <w:t>fulfils</w:t>
      </w:r>
      <w:r w:rsidR="006253EB" w:rsidRPr="009F0CD1">
        <w:rPr>
          <w:rFonts w:cs="Arial"/>
        </w:rPr>
        <w:t xml:space="preserve"> our statutory requirements but it also ensures that we are better placed to deliver policies and services that are inclusive, efficient and effective.</w:t>
      </w:r>
    </w:p>
    <w:p w14:paraId="492EC418" w14:textId="2683A484" w:rsidR="006253EB" w:rsidRPr="009F0CD1" w:rsidRDefault="006253EB" w:rsidP="006253EB">
      <w:pPr>
        <w:rPr>
          <w:rFonts w:cs="Arial"/>
        </w:rPr>
      </w:pPr>
      <w:r w:rsidRPr="009F0CD1">
        <w:rPr>
          <w:rFonts w:cs="Arial"/>
        </w:rPr>
        <w:t>The Equality Act 2010 sets out our legal duty to undertake Equality Analysis and, although it does not explicitly require Equality Impact Assess</w:t>
      </w:r>
      <w:r w:rsidR="00273011" w:rsidRPr="009F0CD1">
        <w:rPr>
          <w:rFonts w:cs="Arial"/>
        </w:rPr>
        <w:t xml:space="preserve">ments (EIA) to be conducted, we will </w:t>
      </w:r>
      <w:r w:rsidRPr="009F0CD1">
        <w:rPr>
          <w:rFonts w:cs="Arial"/>
        </w:rPr>
        <w:t>consciously consider the three aims of the Equality Duty as p</w:t>
      </w:r>
      <w:r w:rsidR="00273011" w:rsidRPr="009F0CD1">
        <w:rPr>
          <w:rFonts w:cs="Arial"/>
        </w:rPr>
        <w:t>art of the process of decision-making. From 2019-2020, we will keep</w:t>
      </w:r>
      <w:r w:rsidRPr="009F0CD1">
        <w:rPr>
          <w:rFonts w:cs="Arial"/>
        </w:rPr>
        <w:t xml:space="preserve"> record</w:t>
      </w:r>
      <w:r w:rsidR="00273011" w:rsidRPr="009F0CD1">
        <w:rPr>
          <w:rFonts w:cs="Arial"/>
        </w:rPr>
        <w:t>s</w:t>
      </w:r>
      <w:r w:rsidRPr="009F0CD1">
        <w:rPr>
          <w:rFonts w:cs="Arial"/>
        </w:rPr>
        <w:t xml:space="preserve"> of how we have consi</w:t>
      </w:r>
      <w:r w:rsidR="005A4BE2">
        <w:rPr>
          <w:rFonts w:cs="Arial"/>
        </w:rPr>
        <w:t>dered the equality duties via</w:t>
      </w:r>
      <w:r w:rsidRPr="009F0CD1">
        <w:rPr>
          <w:rFonts w:cs="Arial"/>
        </w:rPr>
        <w:t xml:space="preserve"> Equality Impact</w:t>
      </w:r>
      <w:r w:rsidR="005A4BE2">
        <w:rPr>
          <w:rFonts w:cs="Arial"/>
        </w:rPr>
        <w:t xml:space="preserve"> Assessments</w:t>
      </w:r>
      <w:r w:rsidR="005167B3" w:rsidRPr="009F0CD1">
        <w:rPr>
          <w:rFonts w:cs="Arial"/>
        </w:rPr>
        <w:t>.</w:t>
      </w:r>
    </w:p>
    <w:p w14:paraId="2225B74E" w14:textId="77777777" w:rsidR="006253EB" w:rsidRPr="009F0CD1" w:rsidRDefault="006253EB" w:rsidP="006253EB">
      <w:pPr>
        <w:rPr>
          <w:rFonts w:cs="Arial"/>
        </w:rPr>
      </w:pPr>
      <w:r w:rsidRPr="009F0CD1">
        <w:rPr>
          <w:rFonts w:cs="Arial"/>
        </w:rPr>
        <w:t>Analysis/Assessment is a simple way of evidencing that we have complied with the equality duties.</w:t>
      </w:r>
    </w:p>
    <w:p w14:paraId="1BF600C2" w14:textId="3B5FA314" w:rsidR="00B24FA6" w:rsidRPr="009F0CD1" w:rsidRDefault="005A4BE2" w:rsidP="006253EB">
      <w:pPr>
        <w:rPr>
          <w:rFonts w:cs="Arial"/>
        </w:rPr>
      </w:pPr>
      <w:r>
        <w:rPr>
          <w:rFonts w:cs="Arial"/>
        </w:rPr>
        <w:t>The</w:t>
      </w:r>
      <w:r w:rsidR="00B24FA6" w:rsidRPr="009F0CD1">
        <w:rPr>
          <w:rFonts w:cs="Arial"/>
        </w:rPr>
        <w:t xml:space="preserve"> Equ</w:t>
      </w:r>
      <w:r w:rsidR="00812212" w:rsidRPr="009F0CD1">
        <w:rPr>
          <w:rFonts w:cs="Arial"/>
        </w:rPr>
        <w:t>ality Impact Assessment</w:t>
      </w:r>
      <w:r w:rsidR="00B24FA6" w:rsidRPr="009F0CD1">
        <w:rPr>
          <w:rFonts w:cs="Arial"/>
        </w:rPr>
        <w:t xml:space="preserve"> </w:t>
      </w:r>
      <w:r w:rsidR="00B04C03">
        <w:rPr>
          <w:rFonts w:cs="Arial"/>
        </w:rPr>
        <w:t>document is available to view as</w:t>
      </w:r>
      <w:r>
        <w:rPr>
          <w:rFonts w:cs="Arial"/>
        </w:rPr>
        <w:t xml:space="preserve"> </w:t>
      </w:r>
      <w:r w:rsidRPr="00B04C03">
        <w:rPr>
          <w:rFonts w:cs="Arial"/>
          <w:b/>
        </w:rPr>
        <w:t>Appendix B.</w:t>
      </w:r>
    </w:p>
    <w:p w14:paraId="32976BF9" w14:textId="18846682" w:rsidR="00296574" w:rsidRDefault="00D2758F" w:rsidP="00E12CC7">
      <w:pPr>
        <w:pStyle w:val="Bigtitle"/>
        <w:spacing w:after="0"/>
        <w:rPr>
          <w:color w:val="auto"/>
          <w:sz w:val="22"/>
        </w:rPr>
      </w:pPr>
      <w:r w:rsidRPr="00D2758F">
        <w:rPr>
          <w:color w:val="auto"/>
          <w:sz w:val="22"/>
        </w:rPr>
        <w:t>As a minimum requirement the following policy documents require the completion of an Equality Impact Assessment</w:t>
      </w:r>
      <w:r>
        <w:rPr>
          <w:color w:val="auto"/>
          <w:sz w:val="22"/>
        </w:rPr>
        <w:t>;</w:t>
      </w:r>
    </w:p>
    <w:p w14:paraId="2A5D3DAE" w14:textId="4F866DF8" w:rsidR="00D2758F" w:rsidRDefault="00D2758F" w:rsidP="00E12CC7">
      <w:pPr>
        <w:pStyle w:val="Bigtitle"/>
        <w:spacing w:after="0"/>
        <w:rPr>
          <w:color w:val="auto"/>
          <w:sz w:val="22"/>
        </w:rPr>
      </w:pPr>
    </w:p>
    <w:p w14:paraId="409CFDFA" w14:textId="77777777" w:rsidR="00D2758F" w:rsidRDefault="00D2758F" w:rsidP="00D2758F">
      <w:pPr>
        <w:pStyle w:val="Bigtitle"/>
        <w:numPr>
          <w:ilvl w:val="0"/>
          <w:numId w:val="24"/>
        </w:numPr>
        <w:spacing w:after="0"/>
        <w:rPr>
          <w:b w:val="0"/>
          <w:color w:val="auto"/>
          <w:sz w:val="22"/>
        </w:rPr>
      </w:pPr>
      <w:r>
        <w:rPr>
          <w:b w:val="0"/>
          <w:color w:val="auto"/>
          <w:sz w:val="22"/>
        </w:rPr>
        <w:t>Academic Misconduct and Malpractice policy</w:t>
      </w:r>
    </w:p>
    <w:p w14:paraId="7335B282" w14:textId="7F42CC1A" w:rsidR="00D2758F" w:rsidRDefault="00D2758F" w:rsidP="00D2758F">
      <w:pPr>
        <w:pStyle w:val="Bigtitle"/>
        <w:numPr>
          <w:ilvl w:val="0"/>
          <w:numId w:val="24"/>
        </w:numPr>
        <w:spacing w:after="0"/>
        <w:rPr>
          <w:b w:val="0"/>
          <w:color w:val="auto"/>
          <w:sz w:val="22"/>
        </w:rPr>
      </w:pPr>
      <w:r w:rsidRPr="00D2758F">
        <w:rPr>
          <w:b w:val="0"/>
          <w:color w:val="auto"/>
          <w:sz w:val="22"/>
        </w:rPr>
        <w:t>Admissions policy</w:t>
      </w:r>
    </w:p>
    <w:p w14:paraId="1A28A501" w14:textId="4B3AED06" w:rsidR="00D2758F" w:rsidRPr="00D2758F" w:rsidRDefault="00D2758F" w:rsidP="00D2758F">
      <w:pPr>
        <w:pStyle w:val="Bigtitle"/>
        <w:numPr>
          <w:ilvl w:val="0"/>
          <w:numId w:val="24"/>
        </w:numPr>
        <w:spacing w:after="0"/>
        <w:rPr>
          <w:b w:val="0"/>
          <w:color w:val="auto"/>
          <w:sz w:val="22"/>
        </w:rPr>
      </w:pPr>
      <w:r>
        <w:rPr>
          <w:b w:val="0"/>
          <w:color w:val="auto"/>
          <w:sz w:val="22"/>
        </w:rPr>
        <w:t>Attendance, Punctuality and Engagement policy</w:t>
      </w:r>
    </w:p>
    <w:p w14:paraId="6661942C" w14:textId="6168DF2C" w:rsidR="00D2758F" w:rsidRDefault="00D2758F" w:rsidP="00D2758F">
      <w:pPr>
        <w:pStyle w:val="Bigtitle"/>
        <w:numPr>
          <w:ilvl w:val="0"/>
          <w:numId w:val="24"/>
        </w:numPr>
        <w:spacing w:after="0"/>
        <w:rPr>
          <w:b w:val="0"/>
          <w:color w:val="auto"/>
          <w:sz w:val="22"/>
        </w:rPr>
      </w:pPr>
      <w:r>
        <w:rPr>
          <w:b w:val="0"/>
          <w:color w:val="auto"/>
          <w:sz w:val="22"/>
        </w:rPr>
        <w:t>Higher Education Academic Misconduct policy</w:t>
      </w:r>
    </w:p>
    <w:p w14:paraId="0F4689E2" w14:textId="67A7DA60" w:rsidR="00D2758F" w:rsidRDefault="00D2758F" w:rsidP="00D2758F">
      <w:pPr>
        <w:pStyle w:val="Bigtitle"/>
        <w:numPr>
          <w:ilvl w:val="0"/>
          <w:numId w:val="24"/>
        </w:numPr>
        <w:spacing w:after="0"/>
        <w:rPr>
          <w:b w:val="0"/>
          <w:color w:val="auto"/>
          <w:sz w:val="22"/>
        </w:rPr>
      </w:pPr>
      <w:r>
        <w:rPr>
          <w:b w:val="0"/>
          <w:color w:val="auto"/>
          <w:sz w:val="22"/>
        </w:rPr>
        <w:t>Safeguarding policy</w:t>
      </w:r>
    </w:p>
    <w:p w14:paraId="2D71941B" w14:textId="55D50F38" w:rsidR="00D2758F" w:rsidRDefault="00D2758F" w:rsidP="00D2758F">
      <w:pPr>
        <w:pStyle w:val="Bigtitle"/>
        <w:numPr>
          <w:ilvl w:val="0"/>
          <w:numId w:val="24"/>
        </w:numPr>
        <w:spacing w:after="0"/>
        <w:rPr>
          <w:b w:val="0"/>
          <w:color w:val="auto"/>
          <w:sz w:val="22"/>
        </w:rPr>
      </w:pPr>
      <w:r>
        <w:rPr>
          <w:b w:val="0"/>
          <w:color w:val="auto"/>
          <w:sz w:val="22"/>
        </w:rPr>
        <w:t>Student Financial Support policy</w:t>
      </w:r>
    </w:p>
    <w:p w14:paraId="5F2A57CC" w14:textId="551705EB" w:rsidR="00D2758F" w:rsidRDefault="00D2758F" w:rsidP="00D2758F">
      <w:pPr>
        <w:pStyle w:val="Bigtitle"/>
        <w:numPr>
          <w:ilvl w:val="0"/>
          <w:numId w:val="24"/>
        </w:numPr>
        <w:spacing w:after="0"/>
        <w:rPr>
          <w:b w:val="0"/>
          <w:color w:val="auto"/>
          <w:sz w:val="22"/>
        </w:rPr>
      </w:pPr>
      <w:r>
        <w:rPr>
          <w:b w:val="0"/>
          <w:color w:val="auto"/>
          <w:sz w:val="22"/>
        </w:rPr>
        <w:t>Student Positive Engagement and Behaviour policy</w:t>
      </w:r>
    </w:p>
    <w:p w14:paraId="6F4AF6D0" w14:textId="08F9CDCA" w:rsidR="00D2758F" w:rsidRDefault="00D2758F" w:rsidP="00D2758F">
      <w:pPr>
        <w:pStyle w:val="Bigtitle"/>
        <w:spacing w:after="0"/>
        <w:ind w:left="720"/>
        <w:rPr>
          <w:b w:val="0"/>
          <w:color w:val="auto"/>
          <w:sz w:val="22"/>
        </w:rPr>
      </w:pPr>
    </w:p>
    <w:p w14:paraId="123959C1" w14:textId="77777777" w:rsidR="00296574" w:rsidRPr="00D2758F" w:rsidRDefault="00296574" w:rsidP="00E12CC7">
      <w:pPr>
        <w:pStyle w:val="Bigtitle"/>
        <w:spacing w:after="0"/>
        <w:rPr>
          <w:color w:val="auto"/>
        </w:rPr>
      </w:pPr>
    </w:p>
    <w:p w14:paraId="25F3FAA0" w14:textId="77777777" w:rsidR="00296574" w:rsidRDefault="00296574" w:rsidP="00E12CC7">
      <w:pPr>
        <w:pStyle w:val="Bigtitle"/>
        <w:spacing w:after="0"/>
      </w:pPr>
    </w:p>
    <w:p w14:paraId="589C4A7E" w14:textId="77777777" w:rsidR="00296574" w:rsidRDefault="00296574" w:rsidP="00E12CC7">
      <w:pPr>
        <w:pStyle w:val="Bigtitle"/>
        <w:spacing w:after="0"/>
      </w:pPr>
    </w:p>
    <w:p w14:paraId="3B957B93" w14:textId="77777777" w:rsidR="00296574" w:rsidRDefault="00296574" w:rsidP="00E12CC7">
      <w:pPr>
        <w:pStyle w:val="Bigtitle"/>
        <w:spacing w:after="0"/>
      </w:pPr>
    </w:p>
    <w:p w14:paraId="308CD2AD" w14:textId="77777777" w:rsidR="00296574" w:rsidRDefault="00296574" w:rsidP="00E12CC7">
      <w:pPr>
        <w:pStyle w:val="Bigtitle"/>
        <w:spacing w:after="0"/>
      </w:pPr>
    </w:p>
    <w:p w14:paraId="1DA1FED2" w14:textId="77777777" w:rsidR="00296574" w:rsidRDefault="00296574" w:rsidP="00E12CC7">
      <w:pPr>
        <w:pStyle w:val="Bigtitle"/>
        <w:spacing w:after="0"/>
      </w:pPr>
    </w:p>
    <w:p w14:paraId="5CDC85DD" w14:textId="77777777" w:rsidR="00296574" w:rsidRDefault="00296574" w:rsidP="00E12CC7">
      <w:pPr>
        <w:pStyle w:val="Bigtitle"/>
        <w:spacing w:after="0"/>
      </w:pPr>
    </w:p>
    <w:p w14:paraId="528615DF" w14:textId="77777777" w:rsidR="00296574" w:rsidRDefault="00296574" w:rsidP="00E12CC7">
      <w:pPr>
        <w:pStyle w:val="Bigtitle"/>
        <w:spacing w:after="0"/>
      </w:pPr>
    </w:p>
    <w:p w14:paraId="7D5461F6" w14:textId="77777777" w:rsidR="00296574" w:rsidRDefault="00296574" w:rsidP="00E12CC7">
      <w:pPr>
        <w:pStyle w:val="Bigtitle"/>
        <w:spacing w:after="0"/>
      </w:pPr>
    </w:p>
    <w:p w14:paraId="04D0615A" w14:textId="77777777" w:rsidR="00296574" w:rsidRDefault="00296574" w:rsidP="00E12CC7">
      <w:pPr>
        <w:pStyle w:val="Bigtitle"/>
        <w:spacing w:after="0"/>
      </w:pPr>
    </w:p>
    <w:p w14:paraId="0D0F15D0" w14:textId="77777777" w:rsidR="00296574" w:rsidRDefault="00296574" w:rsidP="00E12CC7">
      <w:pPr>
        <w:pStyle w:val="Bigtitle"/>
        <w:spacing w:after="0"/>
      </w:pPr>
    </w:p>
    <w:p w14:paraId="350821B7" w14:textId="77777777" w:rsidR="00296574" w:rsidRDefault="00296574" w:rsidP="00E12CC7">
      <w:pPr>
        <w:pStyle w:val="Bigtitle"/>
        <w:spacing w:after="0"/>
      </w:pPr>
    </w:p>
    <w:p w14:paraId="4F0514D9" w14:textId="77777777" w:rsidR="00296574" w:rsidRDefault="00296574" w:rsidP="00E12CC7">
      <w:pPr>
        <w:pStyle w:val="Bigtitle"/>
        <w:spacing w:after="0"/>
      </w:pPr>
    </w:p>
    <w:p w14:paraId="737AE966" w14:textId="77777777" w:rsidR="00296574" w:rsidRDefault="00296574" w:rsidP="00E12CC7">
      <w:pPr>
        <w:pStyle w:val="Bigtitle"/>
        <w:spacing w:after="0"/>
      </w:pPr>
    </w:p>
    <w:p w14:paraId="2097CAFA" w14:textId="77777777" w:rsidR="00296574" w:rsidRDefault="00296574" w:rsidP="00E12CC7">
      <w:pPr>
        <w:pStyle w:val="Bigtitle"/>
        <w:spacing w:after="0"/>
      </w:pPr>
    </w:p>
    <w:p w14:paraId="4B00E5DD" w14:textId="5CC51DE4" w:rsidR="00AA7E36" w:rsidRDefault="00AA7E36" w:rsidP="00E12CC7">
      <w:pPr>
        <w:pStyle w:val="Bigtitle"/>
        <w:spacing w:after="0"/>
      </w:pPr>
    </w:p>
    <w:p w14:paraId="111889C6" w14:textId="77777777" w:rsidR="00C809DF" w:rsidRDefault="00C809DF" w:rsidP="00E12CC7">
      <w:pPr>
        <w:pStyle w:val="Bigtitle"/>
        <w:spacing w:after="0"/>
      </w:pPr>
    </w:p>
    <w:p w14:paraId="4787C8A6" w14:textId="7E5982EE" w:rsidR="006253EB" w:rsidRPr="009F0CD1" w:rsidRDefault="006253EB" w:rsidP="00E12CC7">
      <w:pPr>
        <w:pStyle w:val="Bigtitle"/>
        <w:spacing w:after="0"/>
      </w:pPr>
      <w:r w:rsidRPr="009F0CD1">
        <w:lastRenderedPageBreak/>
        <w:t>Training</w:t>
      </w:r>
    </w:p>
    <w:p w14:paraId="3F296EA8" w14:textId="4583F154" w:rsidR="00B24FA6" w:rsidRPr="009F0CD1" w:rsidRDefault="004F2F2F" w:rsidP="006253EB">
      <w:pPr>
        <w:rPr>
          <w:rFonts w:cs="Arial"/>
        </w:rPr>
      </w:pPr>
      <w:r>
        <w:rPr>
          <w:rFonts w:cs="Arial"/>
        </w:rPr>
        <w:t>The Sheffield College</w:t>
      </w:r>
      <w:r w:rsidR="006253EB" w:rsidRPr="009F0CD1">
        <w:rPr>
          <w:rFonts w:cs="Arial"/>
        </w:rPr>
        <w:t xml:space="preserve"> acknowledges that equality is a journey and that our commitment to the Equality Scheme will need to be supported by an ongoing and comprehensive programme of equality and diversity training. This will involve everyone</w:t>
      </w:r>
      <w:r w:rsidR="005167B3" w:rsidRPr="009F0CD1">
        <w:rPr>
          <w:rFonts w:cs="Arial"/>
        </w:rPr>
        <w:t xml:space="preserve"> </w:t>
      </w:r>
      <w:r w:rsidR="006253EB" w:rsidRPr="009F0CD1">
        <w:rPr>
          <w:rFonts w:cs="Arial"/>
        </w:rPr>
        <w:t xml:space="preserve">throughout the organisation (governors, senior leaders, students, and all staff), regardless of their role or their location. </w:t>
      </w:r>
    </w:p>
    <w:p w14:paraId="33870184" w14:textId="55734B77" w:rsidR="006253EB" w:rsidRPr="009F0CD1" w:rsidRDefault="00B24FA6" w:rsidP="006253EB">
      <w:pPr>
        <w:rPr>
          <w:rFonts w:cs="Arial"/>
        </w:rPr>
      </w:pPr>
      <w:r w:rsidRPr="009F0CD1">
        <w:rPr>
          <w:rFonts w:cs="Arial"/>
        </w:rPr>
        <w:t xml:space="preserve">Our key areas of focus will be Safer Recruitment, Unconscious </w:t>
      </w:r>
      <w:r w:rsidR="00B04C03">
        <w:rPr>
          <w:rFonts w:cs="Arial"/>
        </w:rPr>
        <w:t>Bias and</w:t>
      </w:r>
      <w:r w:rsidRPr="009F0CD1">
        <w:rPr>
          <w:rFonts w:cs="Arial"/>
        </w:rPr>
        <w:t xml:space="preserve"> Mental Health and </w:t>
      </w:r>
      <w:r w:rsidR="00BC60F6" w:rsidRPr="009F0CD1">
        <w:rPr>
          <w:rFonts w:cs="Arial"/>
        </w:rPr>
        <w:t>Wellbeing</w:t>
      </w:r>
      <w:r w:rsidRPr="009F0CD1">
        <w:rPr>
          <w:rFonts w:cs="Arial"/>
        </w:rPr>
        <w:t>. However, s</w:t>
      </w:r>
      <w:r w:rsidR="006253EB" w:rsidRPr="009F0CD1">
        <w:rPr>
          <w:rFonts w:cs="Arial"/>
        </w:rPr>
        <w:t xml:space="preserve">ome groups of students and/or staff will need to receive additional and more specific form of training than others, depending on their roles and on the findings from our continuous monitoring of our equality objectives. For instance, teaching staff will need to become familiar on how to best embed equality and diversity into teaching, learning and assessment in order to meet Ofsted requirements under the current </w:t>
      </w:r>
      <w:r w:rsidR="005167B3" w:rsidRPr="009F0CD1">
        <w:rPr>
          <w:rFonts w:cs="Arial"/>
        </w:rPr>
        <w:t>Inspection Framework</w:t>
      </w:r>
      <w:r w:rsidR="006253EB" w:rsidRPr="009F0CD1">
        <w:rPr>
          <w:rFonts w:cs="Arial"/>
        </w:rPr>
        <w:t>.</w:t>
      </w:r>
    </w:p>
    <w:p w14:paraId="5D5200AA" w14:textId="77777777" w:rsidR="006253EB" w:rsidRPr="009F0CD1" w:rsidRDefault="006253EB" w:rsidP="006253EB">
      <w:pPr>
        <w:rPr>
          <w:rFonts w:cs="Arial"/>
        </w:rPr>
      </w:pPr>
      <w:r w:rsidRPr="009F0CD1">
        <w:rPr>
          <w:rFonts w:cs="Arial"/>
        </w:rPr>
        <w:t>Promoting equality and diversity will become part of</w:t>
      </w:r>
      <w:r w:rsidR="005167B3" w:rsidRPr="009F0CD1">
        <w:rPr>
          <w:rFonts w:cs="Arial"/>
        </w:rPr>
        <w:t xml:space="preserve"> </w:t>
      </w:r>
      <w:r w:rsidRPr="009F0CD1">
        <w:rPr>
          <w:rFonts w:cs="Arial"/>
        </w:rPr>
        <w:t>induction for all new staff and students, and training events for all will be publicised and monitored as part of our quality review of staff and students’ development.</w:t>
      </w:r>
    </w:p>
    <w:p w14:paraId="2DF06030" w14:textId="6141BEBF" w:rsidR="006253EB" w:rsidRPr="00B04C03" w:rsidRDefault="00B04C03" w:rsidP="006253EB">
      <w:pPr>
        <w:rPr>
          <w:rFonts w:cs="Arial"/>
          <w:b/>
        </w:rPr>
      </w:pPr>
      <w:r>
        <w:rPr>
          <w:rFonts w:cs="Arial"/>
        </w:rPr>
        <w:t xml:space="preserve">The </w:t>
      </w:r>
      <w:r w:rsidR="00B24FA6" w:rsidRPr="009F0CD1">
        <w:rPr>
          <w:rFonts w:cs="Arial"/>
        </w:rPr>
        <w:t>E</w:t>
      </w:r>
      <w:r>
        <w:rPr>
          <w:rFonts w:cs="Arial"/>
        </w:rPr>
        <w:t>DI T</w:t>
      </w:r>
      <w:r w:rsidR="00B24FA6" w:rsidRPr="009F0CD1">
        <w:rPr>
          <w:rFonts w:cs="Arial"/>
        </w:rPr>
        <w:t xml:space="preserve">raining </w:t>
      </w:r>
      <w:r>
        <w:rPr>
          <w:rFonts w:cs="Arial"/>
        </w:rPr>
        <w:t>P</w:t>
      </w:r>
      <w:r w:rsidR="00B24FA6" w:rsidRPr="009F0CD1">
        <w:rPr>
          <w:rFonts w:cs="Arial"/>
        </w:rPr>
        <w:t xml:space="preserve">lan </w:t>
      </w:r>
      <w:r>
        <w:rPr>
          <w:rFonts w:cs="Arial"/>
        </w:rPr>
        <w:t xml:space="preserve">is available to view as </w:t>
      </w:r>
      <w:r w:rsidRPr="00B04C03">
        <w:rPr>
          <w:rFonts w:cs="Arial"/>
          <w:b/>
        </w:rPr>
        <w:t>Appendix C</w:t>
      </w:r>
      <w:r w:rsidR="00DF2307" w:rsidRPr="00B04C03">
        <w:rPr>
          <w:rFonts w:cs="Arial"/>
          <w:b/>
        </w:rPr>
        <w:t>.</w:t>
      </w:r>
    </w:p>
    <w:p w14:paraId="79A6D086" w14:textId="269D9D9B" w:rsidR="006253EB" w:rsidRPr="009F0CD1" w:rsidRDefault="006253EB" w:rsidP="00AA7E36">
      <w:pPr>
        <w:pStyle w:val="Sub-heading"/>
      </w:pPr>
      <w:r w:rsidRPr="009F0CD1">
        <w:t>Monitoring</w:t>
      </w:r>
    </w:p>
    <w:p w14:paraId="0F9AA2A3" w14:textId="66D6BC9F" w:rsidR="006253EB" w:rsidRPr="009F0CD1" w:rsidRDefault="006253EB" w:rsidP="006253EB">
      <w:pPr>
        <w:rPr>
          <w:rFonts w:cs="Arial"/>
        </w:rPr>
      </w:pPr>
      <w:r w:rsidRPr="009F0CD1">
        <w:rPr>
          <w:rFonts w:cs="Arial"/>
        </w:rPr>
        <w:t>This training plan has been developed in order to allow maximum flexibility to meet departmental needs, changes in legislation and external events. The relevance and content of the courses will be reviewed on an annual basis and a detailed plan developed if</w:t>
      </w:r>
      <w:r w:rsidR="005167B3" w:rsidRPr="009F0CD1">
        <w:rPr>
          <w:rFonts w:cs="Arial"/>
        </w:rPr>
        <w:t xml:space="preserve"> </w:t>
      </w:r>
      <w:r w:rsidRPr="009F0CD1">
        <w:rPr>
          <w:rFonts w:cs="Arial"/>
        </w:rPr>
        <w:t>appropriate. Further tr</w:t>
      </w:r>
      <w:r w:rsidR="00B04C03">
        <w:rPr>
          <w:rFonts w:cs="Arial"/>
        </w:rPr>
        <w:t>aining at individual, team, campus</w:t>
      </w:r>
      <w:r w:rsidRPr="009F0CD1">
        <w:rPr>
          <w:rFonts w:cs="Arial"/>
        </w:rPr>
        <w:t xml:space="preserve"> or curriculum level can be identified and planned at any time.</w:t>
      </w:r>
    </w:p>
    <w:p w14:paraId="2653DB1D" w14:textId="0A72DDF6" w:rsidR="00D619A4" w:rsidRPr="00296574" w:rsidRDefault="006253EB" w:rsidP="00296574">
      <w:pPr>
        <w:rPr>
          <w:rFonts w:cs="Arial"/>
        </w:rPr>
      </w:pPr>
      <w:r w:rsidRPr="009F0CD1">
        <w:rPr>
          <w:rFonts w:cs="Arial"/>
        </w:rPr>
        <w:t xml:space="preserve">All approved staff training is recorded </w:t>
      </w:r>
      <w:r w:rsidR="00B04C03">
        <w:rPr>
          <w:rFonts w:cs="Arial"/>
        </w:rPr>
        <w:t>centrally.</w:t>
      </w:r>
      <w:r w:rsidR="005167B3" w:rsidRPr="009F0CD1">
        <w:rPr>
          <w:rFonts w:cs="Arial"/>
        </w:rPr>
        <w:t xml:space="preserve"> </w:t>
      </w:r>
      <w:r w:rsidR="00B04C03">
        <w:rPr>
          <w:rFonts w:cs="Arial"/>
        </w:rPr>
        <w:t>M</w:t>
      </w:r>
      <w:r w:rsidRPr="009F0CD1">
        <w:rPr>
          <w:rFonts w:cs="Arial"/>
        </w:rPr>
        <w:t>anagers monitor progress and completion on a regular basis. All staff will complete the E&amp;D core modules as a minimum, and will undergo a general refresher course within three years, to ensure that their knowledge remains current and relevant.</w:t>
      </w:r>
    </w:p>
    <w:p w14:paraId="445B5378" w14:textId="2F713D92" w:rsidR="006253EB" w:rsidRPr="009F0CD1" w:rsidRDefault="00286157" w:rsidP="00AA7E36">
      <w:pPr>
        <w:pStyle w:val="Sub-heading"/>
      </w:pPr>
      <w:r>
        <w:t>Complaints Relating to E</w:t>
      </w:r>
      <w:r w:rsidR="006253EB" w:rsidRPr="009F0CD1">
        <w:t>quality</w:t>
      </w:r>
      <w:r>
        <w:t xml:space="preserve"> and D</w:t>
      </w:r>
      <w:r w:rsidR="00850B7B" w:rsidRPr="009F0CD1">
        <w:t>iversity</w:t>
      </w:r>
    </w:p>
    <w:p w14:paraId="7E9E07D2" w14:textId="651A6983" w:rsidR="006253EB" w:rsidRPr="009F0CD1" w:rsidRDefault="006253EB" w:rsidP="006253EB">
      <w:pPr>
        <w:rPr>
          <w:rFonts w:cs="Arial"/>
        </w:rPr>
      </w:pPr>
      <w:r w:rsidRPr="009F0CD1">
        <w:rPr>
          <w:rFonts w:cs="Arial"/>
        </w:rPr>
        <w:t>Staff and students will be made aware of the complaints procedures via induction. Copies of the Equality Scheme and Complaints Procedure will be made available on our website.</w:t>
      </w:r>
    </w:p>
    <w:p w14:paraId="0F9EEC58" w14:textId="77777777" w:rsidR="006253EB" w:rsidRPr="009F0CD1" w:rsidRDefault="006253EB" w:rsidP="006253EB">
      <w:pPr>
        <w:rPr>
          <w:rFonts w:cs="Arial"/>
        </w:rPr>
      </w:pPr>
      <w:r w:rsidRPr="009F0CD1">
        <w:rPr>
          <w:rFonts w:cs="Arial"/>
        </w:rPr>
        <w:t>Any complaints will be t</w:t>
      </w:r>
      <w:r w:rsidR="00273011" w:rsidRPr="009F0CD1">
        <w:rPr>
          <w:rFonts w:cs="Arial"/>
        </w:rPr>
        <w:t>aken</w:t>
      </w:r>
      <w:r w:rsidRPr="009F0CD1">
        <w:rPr>
          <w:rFonts w:cs="Arial"/>
        </w:rPr>
        <w:t xml:space="preserve"> seriously and any member of staff or students found guilty of unlawful discrimination or harassment will be subject to disciplinary action, including where appropriate, dismissal for gross misconduct. Any member of</w:t>
      </w:r>
      <w:r w:rsidR="005167B3" w:rsidRPr="009F0CD1">
        <w:rPr>
          <w:rFonts w:cs="Arial"/>
        </w:rPr>
        <w:t xml:space="preserve"> </w:t>
      </w:r>
      <w:r w:rsidRPr="009F0CD1">
        <w:rPr>
          <w:rFonts w:cs="Arial"/>
        </w:rPr>
        <w:t>the public, visitor or service provider involved in discrimination or harassment will also be dealt with following the appropriate procedure.</w:t>
      </w:r>
    </w:p>
    <w:p w14:paraId="5EDD928E" w14:textId="77777777" w:rsidR="006253EB" w:rsidRPr="009F0CD1" w:rsidRDefault="006253EB" w:rsidP="006253EB">
      <w:pPr>
        <w:rPr>
          <w:rFonts w:cs="Arial"/>
        </w:rPr>
      </w:pPr>
      <w:r w:rsidRPr="009F0CD1">
        <w:rPr>
          <w:rFonts w:cs="Arial"/>
        </w:rPr>
        <w:t>The organisation will seek to provide a supportive environment for staff, students or other parties who</w:t>
      </w:r>
      <w:r w:rsidR="005167B3" w:rsidRPr="009F0CD1">
        <w:rPr>
          <w:rFonts w:cs="Arial"/>
        </w:rPr>
        <w:t xml:space="preserve"> </w:t>
      </w:r>
      <w:r w:rsidRPr="009F0CD1">
        <w:rPr>
          <w:rFonts w:cs="Arial"/>
        </w:rPr>
        <w:t>make claims of discrimination or harassment through the appropriate procedure. Any complaints will be dealt with promptly and fairly.</w:t>
      </w:r>
    </w:p>
    <w:p w14:paraId="754C4054" w14:textId="1B1427B0" w:rsidR="006253EB" w:rsidRPr="009F0CD1" w:rsidRDefault="00273011" w:rsidP="006253EB">
      <w:pPr>
        <w:rPr>
          <w:rFonts w:cs="Arial"/>
        </w:rPr>
      </w:pPr>
      <w:r w:rsidRPr="009F0CD1">
        <w:rPr>
          <w:rFonts w:cs="Arial"/>
        </w:rPr>
        <w:t>T</w:t>
      </w:r>
      <w:r w:rsidR="006253EB" w:rsidRPr="009F0CD1">
        <w:rPr>
          <w:rFonts w:cs="Arial"/>
        </w:rPr>
        <w:t>he normal procedure</w:t>
      </w:r>
      <w:r w:rsidR="00F27D9E">
        <w:rPr>
          <w:rFonts w:cs="Arial"/>
        </w:rPr>
        <w:t>s</w:t>
      </w:r>
      <w:r w:rsidR="006253EB" w:rsidRPr="009F0CD1">
        <w:rPr>
          <w:rFonts w:cs="Arial"/>
        </w:rPr>
        <w:t xml:space="preserve"> to follow</w:t>
      </w:r>
      <w:r w:rsidR="005167B3" w:rsidRPr="009F0CD1">
        <w:rPr>
          <w:rFonts w:cs="Arial"/>
        </w:rPr>
        <w:t xml:space="preserve"> </w:t>
      </w:r>
      <w:r w:rsidR="006253EB" w:rsidRPr="009F0CD1">
        <w:rPr>
          <w:rFonts w:cs="Arial"/>
        </w:rPr>
        <w:t>for staff or students</w:t>
      </w:r>
      <w:r w:rsidR="00850B7B" w:rsidRPr="009F0CD1">
        <w:rPr>
          <w:rFonts w:cs="Arial"/>
        </w:rPr>
        <w:t xml:space="preserve"> who wish to report</w:t>
      </w:r>
      <w:r w:rsidR="006253EB" w:rsidRPr="009F0CD1">
        <w:rPr>
          <w:rFonts w:cs="Arial"/>
        </w:rPr>
        <w:t xml:space="preserve"> discrimination, bullying or harassment</w:t>
      </w:r>
      <w:r w:rsidRPr="009F0CD1">
        <w:rPr>
          <w:rFonts w:cs="Arial"/>
        </w:rPr>
        <w:t xml:space="preserve"> can be accessed via our website or by contacting the Head of Safeguarding, Equality, Diversity and Inclusion</w:t>
      </w:r>
      <w:r w:rsidR="006253EB" w:rsidRPr="009F0CD1">
        <w:rPr>
          <w:rFonts w:cs="Arial"/>
        </w:rPr>
        <w:t xml:space="preserve">. Members of the public should address their </w:t>
      </w:r>
      <w:r w:rsidR="00850B7B" w:rsidRPr="009F0CD1">
        <w:rPr>
          <w:rFonts w:cs="Arial"/>
        </w:rPr>
        <w:t xml:space="preserve">complaint to Reception </w:t>
      </w:r>
      <w:r w:rsidR="006253EB" w:rsidRPr="009F0CD1">
        <w:rPr>
          <w:rFonts w:cs="Arial"/>
        </w:rPr>
        <w:t>at the relevant location in the first instance.</w:t>
      </w:r>
    </w:p>
    <w:p w14:paraId="60C28606" w14:textId="77777777" w:rsidR="006253EB" w:rsidRPr="009F0CD1" w:rsidRDefault="006253EB" w:rsidP="006253EB">
      <w:pPr>
        <w:rPr>
          <w:rFonts w:cs="Arial"/>
        </w:rPr>
      </w:pPr>
      <w:r w:rsidRPr="009F0CD1">
        <w:rPr>
          <w:rFonts w:cs="Arial"/>
        </w:rPr>
        <w:t>For those who wish to make a formal complaint, full details of how to do this can be found in our Complain</w:t>
      </w:r>
      <w:r w:rsidR="00273011" w:rsidRPr="009F0CD1">
        <w:rPr>
          <w:rFonts w:cs="Arial"/>
        </w:rPr>
        <w:t>ts Policy which can be found on our website.</w:t>
      </w:r>
    </w:p>
    <w:p w14:paraId="49440A48" w14:textId="4CC12934" w:rsidR="00D619A4" w:rsidRPr="00296574" w:rsidRDefault="006253EB" w:rsidP="00296574">
      <w:pPr>
        <w:rPr>
          <w:rFonts w:cs="Arial"/>
        </w:rPr>
      </w:pPr>
      <w:r w:rsidRPr="009F0CD1">
        <w:rPr>
          <w:rFonts w:cs="Arial"/>
        </w:rPr>
        <w:lastRenderedPageBreak/>
        <w:t>All incidents and complaints of an equal opportunities nature, however informal, should be logged, anonymously if necessary, showing the nature of the complaint and any outcome. Such a record should be kept even if the individuals concerned did not wish to make the matter formal. We will monitor the equality data of complainants, whenever possible</w:t>
      </w:r>
      <w:r w:rsidR="00273011" w:rsidRPr="009F0CD1">
        <w:rPr>
          <w:rFonts w:cs="Arial"/>
        </w:rPr>
        <w:t>,</w:t>
      </w:r>
      <w:r w:rsidRPr="009F0CD1">
        <w:rPr>
          <w:rFonts w:cs="Arial"/>
        </w:rPr>
        <w:t xml:space="preserve"> and use this information to ensure that there are no discrepancies in the level or type of complaints from different equality groups.</w:t>
      </w:r>
    </w:p>
    <w:p w14:paraId="02A8A918" w14:textId="42F8438B" w:rsidR="001B27B6" w:rsidRPr="009F0CD1" w:rsidRDefault="00286157" w:rsidP="00E12CC7">
      <w:pPr>
        <w:pStyle w:val="Bigtitle"/>
        <w:spacing w:after="0"/>
      </w:pPr>
      <w:r>
        <w:t>Roles and R</w:t>
      </w:r>
      <w:r w:rsidR="001B27B6" w:rsidRPr="009F0CD1">
        <w:t>esponsibilities</w:t>
      </w:r>
    </w:p>
    <w:p w14:paraId="1B6BC128" w14:textId="31FC4A51" w:rsidR="001B27B6" w:rsidRPr="009F0CD1" w:rsidRDefault="001B27B6" w:rsidP="001B27B6">
      <w:pPr>
        <w:rPr>
          <w:rFonts w:cs="Arial"/>
        </w:rPr>
      </w:pPr>
      <w:r w:rsidRPr="009F0CD1">
        <w:rPr>
          <w:rFonts w:cs="Arial"/>
        </w:rPr>
        <w:t>The success of this Equality Scheme depends on its cross</w:t>
      </w:r>
      <w:r>
        <w:rPr>
          <w:rFonts w:cs="Arial"/>
        </w:rPr>
        <w:t>-c</w:t>
      </w:r>
      <w:r w:rsidRPr="009F0CD1">
        <w:rPr>
          <w:rFonts w:cs="Arial"/>
        </w:rPr>
        <w:t>ollege implementation and it is therefore everyone’s re</w:t>
      </w:r>
      <w:r>
        <w:rPr>
          <w:rFonts w:cs="Arial"/>
        </w:rPr>
        <w:t xml:space="preserve">sponsibility working for, or with, </w:t>
      </w:r>
      <w:r w:rsidR="004F2F2F">
        <w:rPr>
          <w:rFonts w:cs="Arial"/>
        </w:rPr>
        <w:t>The Sheffield College</w:t>
      </w:r>
      <w:r w:rsidRPr="009F0CD1">
        <w:rPr>
          <w:rFonts w:cs="Arial"/>
        </w:rPr>
        <w:t xml:space="preserve"> to drive the equality objectives and to abide by the key principles set in this Equality Scheme.</w:t>
      </w:r>
    </w:p>
    <w:p w14:paraId="0FDDE14C" w14:textId="77777777" w:rsidR="001B27B6" w:rsidRPr="009F0CD1" w:rsidRDefault="001B27B6" w:rsidP="00E12CC7">
      <w:pPr>
        <w:pStyle w:val="Sub-heading"/>
        <w:spacing w:after="0"/>
      </w:pPr>
      <w:r w:rsidRPr="009F0CD1">
        <w:t xml:space="preserve">Accountability </w:t>
      </w:r>
    </w:p>
    <w:p w14:paraId="4E18C8D8" w14:textId="5EB0998C" w:rsidR="001B27B6" w:rsidRPr="009F0CD1" w:rsidRDefault="001B27B6" w:rsidP="001B27B6">
      <w:pPr>
        <w:rPr>
          <w:rFonts w:cs="Arial"/>
        </w:rPr>
      </w:pPr>
      <w:r w:rsidRPr="009F0CD1">
        <w:rPr>
          <w:rFonts w:cs="Arial"/>
        </w:rPr>
        <w:t xml:space="preserve">The accountability for meeting the statutory duties and for the delivery of the Equality Scheme rests with </w:t>
      </w:r>
      <w:r w:rsidR="004F2F2F">
        <w:rPr>
          <w:rFonts w:cs="Arial"/>
        </w:rPr>
        <w:t>The Sheffield College</w:t>
      </w:r>
      <w:r w:rsidRPr="009F0CD1">
        <w:rPr>
          <w:rFonts w:cs="Arial"/>
        </w:rPr>
        <w:t xml:space="preserve">’s </w:t>
      </w:r>
      <w:r w:rsidR="00FC5068">
        <w:rPr>
          <w:rFonts w:cs="Arial"/>
        </w:rPr>
        <w:t>Governing Body</w:t>
      </w:r>
      <w:r w:rsidRPr="009F0CD1">
        <w:rPr>
          <w:rFonts w:cs="Arial"/>
        </w:rPr>
        <w:t xml:space="preserve">. </w:t>
      </w:r>
    </w:p>
    <w:p w14:paraId="27DDF511" w14:textId="77777777" w:rsidR="001B27B6" w:rsidRPr="009F0CD1" w:rsidRDefault="001B27B6" w:rsidP="001B27B6">
      <w:pPr>
        <w:rPr>
          <w:rFonts w:cs="Arial"/>
        </w:rPr>
      </w:pPr>
      <w:r w:rsidRPr="009F0CD1">
        <w:rPr>
          <w:rFonts w:cs="Arial"/>
        </w:rPr>
        <w:t xml:space="preserve">The Chief Executive and Principal has overall responsibility for Equality &amp; Diversity and implementation of the College statutory duties. </w:t>
      </w:r>
    </w:p>
    <w:p w14:paraId="0FA9C4FF" w14:textId="37FF8652" w:rsidR="00F623A9" w:rsidRPr="009F0CD1" w:rsidRDefault="001B27B6" w:rsidP="001B27B6">
      <w:pPr>
        <w:rPr>
          <w:rFonts w:cs="Arial"/>
        </w:rPr>
      </w:pPr>
      <w:r w:rsidRPr="009F0CD1">
        <w:rPr>
          <w:rFonts w:cs="Arial"/>
        </w:rPr>
        <w:t xml:space="preserve">The Chief Executive and Principal of </w:t>
      </w:r>
      <w:r w:rsidR="004F2F2F">
        <w:rPr>
          <w:rFonts w:cs="Arial"/>
        </w:rPr>
        <w:t>The Sheffield College</w:t>
      </w:r>
      <w:r w:rsidRPr="009F0CD1">
        <w:rPr>
          <w:rFonts w:cs="Arial"/>
        </w:rPr>
        <w:t xml:space="preserve"> has overall responsibility for this Equality Scheme and is ultimately accountability for compliance with the College’s equality obligations.</w:t>
      </w:r>
    </w:p>
    <w:p w14:paraId="29C5919E" w14:textId="77777777" w:rsidR="001B27B6" w:rsidRPr="009F0CD1" w:rsidRDefault="001B27B6" w:rsidP="00E12CC7">
      <w:pPr>
        <w:pStyle w:val="Sub-heading"/>
        <w:spacing w:after="0"/>
      </w:pPr>
      <w:r w:rsidRPr="009F0CD1">
        <w:t>The Governing Body</w:t>
      </w:r>
    </w:p>
    <w:p w14:paraId="1B701D50" w14:textId="60D0D84C" w:rsidR="001B27B6" w:rsidRPr="009F0CD1" w:rsidRDefault="004F2F2F" w:rsidP="001B27B6">
      <w:pPr>
        <w:rPr>
          <w:rFonts w:cs="Arial"/>
        </w:rPr>
      </w:pPr>
      <w:r>
        <w:rPr>
          <w:rFonts w:cs="Arial"/>
        </w:rPr>
        <w:t>The Sheffield College</w:t>
      </w:r>
      <w:r w:rsidR="001B27B6" w:rsidRPr="009F0CD1">
        <w:rPr>
          <w:rFonts w:cs="Arial"/>
        </w:rPr>
        <w:t xml:space="preserve"> has a Governor specifically dedicated to promoting the Equality &amp; Diversity agenda. Overall, the Governors are responsible for ensuring that:</w:t>
      </w:r>
    </w:p>
    <w:p w14:paraId="37214168" w14:textId="4706B3A6" w:rsidR="001B27B6" w:rsidRPr="009F0CD1" w:rsidRDefault="001B27B6" w:rsidP="001B27B6">
      <w:pPr>
        <w:ind w:left="720" w:hanging="720"/>
        <w:rPr>
          <w:rFonts w:cs="Arial"/>
        </w:rPr>
      </w:pPr>
      <w:r w:rsidRPr="009F0CD1">
        <w:rPr>
          <w:rFonts w:cs="Arial"/>
        </w:rPr>
        <w:t>•</w:t>
      </w:r>
      <w:r w:rsidRPr="009F0CD1">
        <w:rPr>
          <w:rFonts w:cs="Arial"/>
        </w:rPr>
        <w:tab/>
      </w:r>
      <w:r w:rsidR="004F2F2F">
        <w:rPr>
          <w:rFonts w:cs="Arial"/>
        </w:rPr>
        <w:t>The Sheffield College</w:t>
      </w:r>
      <w:r w:rsidRPr="009F0CD1">
        <w:rPr>
          <w:rFonts w:cs="Arial"/>
        </w:rPr>
        <w:t xml:space="preserve"> complies with the law and meets all its duties, including the general and the specific duties</w:t>
      </w:r>
    </w:p>
    <w:p w14:paraId="11D7073B" w14:textId="77777777" w:rsidR="001B27B6" w:rsidRPr="009F0CD1" w:rsidRDefault="001B27B6" w:rsidP="001B27B6">
      <w:pPr>
        <w:rPr>
          <w:rFonts w:cs="Arial"/>
        </w:rPr>
      </w:pPr>
      <w:r w:rsidRPr="009F0CD1">
        <w:rPr>
          <w:rFonts w:cs="Arial"/>
        </w:rPr>
        <w:t>•</w:t>
      </w:r>
      <w:r w:rsidRPr="009F0CD1">
        <w:rPr>
          <w:rFonts w:cs="Arial"/>
        </w:rPr>
        <w:tab/>
        <w:t>The Equality Scheme and its procedures are followed</w:t>
      </w:r>
    </w:p>
    <w:p w14:paraId="013D0AC0" w14:textId="77777777" w:rsidR="001B27B6" w:rsidRPr="009F0CD1" w:rsidRDefault="001B27B6" w:rsidP="001B27B6">
      <w:pPr>
        <w:rPr>
          <w:rFonts w:cs="Arial"/>
        </w:rPr>
      </w:pPr>
      <w:r w:rsidRPr="009F0CD1">
        <w:rPr>
          <w:rFonts w:cs="Arial"/>
        </w:rPr>
        <w:t>•</w:t>
      </w:r>
      <w:r w:rsidRPr="009F0CD1">
        <w:rPr>
          <w:rFonts w:cs="Arial"/>
        </w:rPr>
        <w:tab/>
        <w:t>Our commitment to equality is promoted</w:t>
      </w:r>
    </w:p>
    <w:p w14:paraId="1DD21097" w14:textId="77777777" w:rsidR="001B27B6" w:rsidRPr="009F0CD1" w:rsidRDefault="001B27B6" w:rsidP="001B27B6">
      <w:pPr>
        <w:rPr>
          <w:rFonts w:cs="Arial"/>
        </w:rPr>
      </w:pPr>
      <w:r w:rsidRPr="009F0CD1">
        <w:rPr>
          <w:rFonts w:cs="Arial"/>
        </w:rPr>
        <w:t>•</w:t>
      </w:r>
      <w:r w:rsidRPr="009F0CD1">
        <w:rPr>
          <w:rFonts w:cs="Arial"/>
        </w:rPr>
        <w:tab/>
        <w:t>Adequate resources are made available for implementation of the Equality Scheme</w:t>
      </w:r>
    </w:p>
    <w:p w14:paraId="1ED3241C" w14:textId="77777777" w:rsidR="001B27B6" w:rsidRDefault="001B27B6" w:rsidP="001B27B6">
      <w:pPr>
        <w:ind w:left="720" w:hanging="720"/>
        <w:rPr>
          <w:rFonts w:cs="Arial"/>
        </w:rPr>
      </w:pPr>
      <w:r w:rsidRPr="009F0CD1">
        <w:rPr>
          <w:rFonts w:cs="Arial"/>
        </w:rPr>
        <w:t>•</w:t>
      </w:r>
      <w:r w:rsidRPr="009F0CD1">
        <w:rPr>
          <w:rFonts w:cs="Arial"/>
        </w:rPr>
        <w:tab/>
        <w:t>The Equality, Diversity and Inclusion College Improvement Plan fosters a positive ethos with regard to diversity and the elimination of discrimination</w:t>
      </w:r>
    </w:p>
    <w:p w14:paraId="251D0E71" w14:textId="77777777" w:rsidR="001B27B6" w:rsidRPr="00B96929" w:rsidRDefault="001B27B6" w:rsidP="001B27B6">
      <w:pPr>
        <w:ind w:left="720" w:hanging="720"/>
        <w:rPr>
          <w:rFonts w:cs="Arial"/>
        </w:rPr>
      </w:pPr>
      <w:r w:rsidRPr="009F0CD1">
        <w:rPr>
          <w:rFonts w:cs="Arial"/>
        </w:rPr>
        <w:t>•</w:t>
      </w:r>
      <w:r w:rsidRPr="009F0CD1">
        <w:rPr>
          <w:rFonts w:cs="Arial"/>
        </w:rPr>
        <w:tab/>
      </w:r>
      <w:r w:rsidRPr="00B96929">
        <w:rPr>
          <w:rFonts w:cs="Arial"/>
        </w:rPr>
        <w:t>The Strategic plan includes a commitment to equality</w:t>
      </w:r>
    </w:p>
    <w:p w14:paraId="66BFD316" w14:textId="77777777" w:rsidR="001B27B6" w:rsidRPr="009F0CD1" w:rsidRDefault="001B27B6" w:rsidP="001B27B6">
      <w:pPr>
        <w:ind w:left="720" w:hanging="720"/>
        <w:rPr>
          <w:rFonts w:cs="Arial"/>
        </w:rPr>
      </w:pPr>
      <w:r w:rsidRPr="009F0CD1">
        <w:rPr>
          <w:rFonts w:cs="Arial"/>
        </w:rPr>
        <w:t>•</w:t>
      </w:r>
      <w:r w:rsidRPr="009F0CD1">
        <w:rPr>
          <w:rFonts w:cs="Arial"/>
        </w:rPr>
        <w:tab/>
        <w:t>Scrutiny and challenge is provided on reports regarding recruitment, retention, attainment and achievement rates for students from different backgrounds and to information regarding our EDI objectives</w:t>
      </w:r>
    </w:p>
    <w:p w14:paraId="6811E6DE" w14:textId="77777777" w:rsidR="001B27B6" w:rsidRPr="009F0CD1" w:rsidRDefault="001B27B6" w:rsidP="001B27B6">
      <w:pPr>
        <w:rPr>
          <w:rFonts w:cs="Arial"/>
        </w:rPr>
      </w:pPr>
      <w:r w:rsidRPr="009F0CD1">
        <w:rPr>
          <w:rFonts w:cs="Arial"/>
        </w:rPr>
        <w:t>•</w:t>
      </w:r>
      <w:r w:rsidRPr="009F0CD1">
        <w:rPr>
          <w:rFonts w:cs="Arial"/>
        </w:rPr>
        <w:tab/>
        <w:t>They are properly trained in their duties under this legislation</w:t>
      </w:r>
    </w:p>
    <w:p w14:paraId="11D2BC27" w14:textId="77777777" w:rsidR="001B27B6" w:rsidRPr="009F0CD1" w:rsidRDefault="001B27B6" w:rsidP="00E12CC7">
      <w:pPr>
        <w:spacing w:after="0"/>
        <w:rPr>
          <w:rFonts w:cs="Arial"/>
          <w:b/>
        </w:rPr>
      </w:pPr>
      <w:r w:rsidRPr="009F0CD1">
        <w:rPr>
          <w:rFonts w:cs="Arial"/>
          <w:b/>
        </w:rPr>
        <w:t>The Executive Leadership Team are responsible for:</w:t>
      </w:r>
    </w:p>
    <w:p w14:paraId="5C88CE0D" w14:textId="77777777" w:rsidR="001B27B6" w:rsidRPr="009F0CD1" w:rsidRDefault="001B27B6" w:rsidP="001B27B6">
      <w:pPr>
        <w:ind w:left="720" w:hanging="720"/>
        <w:rPr>
          <w:rFonts w:cs="Arial"/>
        </w:rPr>
      </w:pPr>
      <w:r w:rsidRPr="009F0CD1">
        <w:rPr>
          <w:rFonts w:cs="Arial"/>
        </w:rPr>
        <w:t>•</w:t>
      </w:r>
      <w:r w:rsidRPr="009F0CD1">
        <w:rPr>
          <w:rFonts w:cs="Arial"/>
        </w:rPr>
        <w:tab/>
        <w:t>Taking the lead in creating a positive, inclusive environment in which everybody is treated with respect and dignity</w:t>
      </w:r>
    </w:p>
    <w:p w14:paraId="0755B72C" w14:textId="77777777" w:rsidR="001B27B6" w:rsidRPr="009F0CD1" w:rsidRDefault="001B27B6" w:rsidP="001B27B6">
      <w:pPr>
        <w:rPr>
          <w:rFonts w:cs="Arial"/>
        </w:rPr>
      </w:pPr>
      <w:r w:rsidRPr="009F0CD1">
        <w:rPr>
          <w:rFonts w:cs="Arial"/>
        </w:rPr>
        <w:t>•</w:t>
      </w:r>
      <w:r w:rsidRPr="009F0CD1">
        <w:rPr>
          <w:rFonts w:cs="Arial"/>
        </w:rPr>
        <w:tab/>
        <w:t>The overall implementation of our equality commitments and for promoting equality</w:t>
      </w:r>
    </w:p>
    <w:p w14:paraId="7E60BC6B" w14:textId="77777777" w:rsidR="001B27B6" w:rsidRPr="009F0CD1" w:rsidRDefault="001B27B6" w:rsidP="001B27B6">
      <w:pPr>
        <w:ind w:left="720" w:hanging="720"/>
        <w:rPr>
          <w:rFonts w:cs="Arial"/>
        </w:rPr>
      </w:pPr>
      <w:r w:rsidRPr="009F0CD1">
        <w:rPr>
          <w:rFonts w:cs="Arial"/>
        </w:rPr>
        <w:t>•</w:t>
      </w:r>
      <w:r w:rsidRPr="009F0CD1">
        <w:rPr>
          <w:rFonts w:cs="Arial"/>
        </w:rPr>
        <w:tab/>
        <w:t>Ensuring that this Equality Scheme is integral to the College’s business planning processes</w:t>
      </w:r>
    </w:p>
    <w:p w14:paraId="60293FDE" w14:textId="77777777" w:rsidR="001B27B6" w:rsidRPr="009F0CD1" w:rsidRDefault="001B27B6" w:rsidP="001B27B6">
      <w:pPr>
        <w:rPr>
          <w:rFonts w:cs="Arial"/>
        </w:rPr>
      </w:pPr>
      <w:r w:rsidRPr="009F0CD1">
        <w:rPr>
          <w:rFonts w:cs="Arial"/>
        </w:rPr>
        <w:t>•</w:t>
      </w:r>
      <w:r w:rsidRPr="009F0CD1">
        <w:rPr>
          <w:rFonts w:cs="Arial"/>
        </w:rPr>
        <w:tab/>
        <w:t>Assessing the impact of any current and future policies in relation to equality</w:t>
      </w:r>
    </w:p>
    <w:p w14:paraId="2984102D" w14:textId="77777777" w:rsidR="001B27B6" w:rsidRPr="009F0CD1" w:rsidRDefault="001B27B6" w:rsidP="001B27B6">
      <w:pPr>
        <w:rPr>
          <w:rFonts w:cs="Arial"/>
        </w:rPr>
      </w:pPr>
      <w:r w:rsidRPr="009F0CD1">
        <w:rPr>
          <w:rFonts w:cs="Arial"/>
        </w:rPr>
        <w:lastRenderedPageBreak/>
        <w:t>•</w:t>
      </w:r>
      <w:r w:rsidRPr="009F0CD1">
        <w:rPr>
          <w:rFonts w:cs="Arial"/>
        </w:rPr>
        <w:tab/>
        <w:t>Ensuring monitoring information is collected, analysed and regularly reported</w:t>
      </w:r>
    </w:p>
    <w:p w14:paraId="5AF7B512" w14:textId="2A46E564" w:rsidR="001B27B6" w:rsidRPr="009F0CD1" w:rsidRDefault="001B27B6" w:rsidP="00947852">
      <w:pPr>
        <w:ind w:left="720" w:hanging="720"/>
        <w:rPr>
          <w:rFonts w:cs="Arial"/>
        </w:rPr>
      </w:pPr>
      <w:r w:rsidRPr="009F0CD1">
        <w:rPr>
          <w:rFonts w:cs="Arial"/>
        </w:rPr>
        <w:t>•</w:t>
      </w:r>
      <w:r w:rsidRPr="009F0CD1">
        <w:rPr>
          <w:rFonts w:cs="Arial"/>
        </w:rPr>
        <w:tab/>
        <w:t>Ensuring that the procedures for the recruitment and promotion of staff enshrine best practice in equal opportunities</w:t>
      </w:r>
    </w:p>
    <w:p w14:paraId="6BEA5B63" w14:textId="77777777" w:rsidR="001B27B6" w:rsidRPr="009F0CD1" w:rsidRDefault="001B27B6" w:rsidP="001B27B6">
      <w:pPr>
        <w:rPr>
          <w:rFonts w:cs="Arial"/>
        </w:rPr>
      </w:pPr>
      <w:r w:rsidRPr="009F0CD1">
        <w:rPr>
          <w:rFonts w:cs="Arial"/>
        </w:rPr>
        <w:t>•</w:t>
      </w:r>
      <w:r w:rsidRPr="009F0CD1">
        <w:rPr>
          <w:rFonts w:cs="Arial"/>
        </w:rPr>
        <w:tab/>
        <w:t>Ensuring appropriate action is taken against staff or students who discriminate</w:t>
      </w:r>
    </w:p>
    <w:p w14:paraId="18C0DBBB" w14:textId="77777777" w:rsidR="001B27B6" w:rsidRPr="009F0CD1" w:rsidRDefault="001B27B6" w:rsidP="001B27B6">
      <w:pPr>
        <w:rPr>
          <w:rFonts w:cs="Arial"/>
        </w:rPr>
      </w:pPr>
      <w:r w:rsidRPr="009F0CD1">
        <w:rPr>
          <w:rFonts w:cs="Arial"/>
        </w:rPr>
        <w:t>•</w:t>
      </w:r>
      <w:r w:rsidRPr="009F0CD1">
        <w:rPr>
          <w:rFonts w:cs="Arial"/>
        </w:rPr>
        <w:tab/>
        <w:t>Ensuring that all premises and facilities are accessible</w:t>
      </w:r>
    </w:p>
    <w:p w14:paraId="39BA44AA" w14:textId="77777777" w:rsidR="001B27B6" w:rsidRPr="009F0CD1" w:rsidRDefault="001B27B6" w:rsidP="001B27B6">
      <w:pPr>
        <w:rPr>
          <w:rFonts w:cs="Arial"/>
        </w:rPr>
      </w:pPr>
      <w:r w:rsidRPr="009F0CD1">
        <w:rPr>
          <w:rFonts w:cs="Arial"/>
        </w:rPr>
        <w:t>•</w:t>
      </w:r>
      <w:r w:rsidRPr="009F0CD1">
        <w:rPr>
          <w:rFonts w:cs="Arial"/>
        </w:rPr>
        <w:tab/>
        <w:t>Ensuring that the procedures for procurement are inclusive and open to all</w:t>
      </w:r>
    </w:p>
    <w:p w14:paraId="39E8FC49" w14:textId="0901BFC6" w:rsidR="001B27B6" w:rsidRDefault="001B27B6" w:rsidP="00E12CC7">
      <w:pPr>
        <w:spacing w:after="0"/>
        <w:rPr>
          <w:rFonts w:cs="Arial"/>
          <w:b/>
        </w:rPr>
      </w:pPr>
      <w:r w:rsidRPr="009F0CD1">
        <w:rPr>
          <w:rFonts w:cs="Arial"/>
          <w:b/>
        </w:rPr>
        <w:t>The Assistant Principal Student Experience is responsible for:</w:t>
      </w:r>
    </w:p>
    <w:p w14:paraId="2326D25E" w14:textId="5741FDCA" w:rsidR="00947852" w:rsidRDefault="00947852" w:rsidP="00452FB2">
      <w:pPr>
        <w:ind w:left="720" w:hanging="720"/>
        <w:rPr>
          <w:rFonts w:cs="Arial"/>
        </w:rPr>
      </w:pPr>
      <w:r w:rsidRPr="009F0CD1">
        <w:rPr>
          <w:rFonts w:cs="Arial"/>
        </w:rPr>
        <w:t>•</w:t>
      </w:r>
      <w:r w:rsidRPr="009F0CD1">
        <w:rPr>
          <w:rFonts w:cs="Arial"/>
        </w:rPr>
        <w:tab/>
      </w:r>
      <w:r w:rsidR="00452FB2">
        <w:rPr>
          <w:rFonts w:cs="Arial"/>
        </w:rPr>
        <w:t>Provid</w:t>
      </w:r>
      <w:r w:rsidR="00452FB2" w:rsidRPr="009F0CD1">
        <w:rPr>
          <w:rFonts w:cs="Arial"/>
        </w:rPr>
        <w:t xml:space="preserve">ing a consistent and high profile lead </w:t>
      </w:r>
      <w:r w:rsidR="00452FB2">
        <w:rPr>
          <w:rFonts w:cs="Arial"/>
        </w:rPr>
        <w:t>for</w:t>
      </w:r>
      <w:r w:rsidR="00452FB2" w:rsidRPr="009F0CD1">
        <w:rPr>
          <w:rFonts w:cs="Arial"/>
        </w:rPr>
        <w:t xml:space="preserve"> equality, diversity and inclusion for the</w:t>
      </w:r>
      <w:r w:rsidR="00433E9F">
        <w:rPr>
          <w:rFonts w:cs="Arial"/>
        </w:rPr>
        <w:t xml:space="preserve"> </w:t>
      </w:r>
      <w:r w:rsidR="00452FB2" w:rsidRPr="009F0CD1">
        <w:rPr>
          <w:rFonts w:cs="Arial"/>
        </w:rPr>
        <w:t>Sheffield College</w:t>
      </w:r>
    </w:p>
    <w:p w14:paraId="0EAA27C9" w14:textId="5416AE89" w:rsidR="00452FB2" w:rsidRDefault="00452FB2" w:rsidP="00452FB2">
      <w:pPr>
        <w:ind w:left="720" w:hanging="720"/>
        <w:rPr>
          <w:rFonts w:cs="Arial"/>
        </w:rPr>
      </w:pPr>
      <w:r w:rsidRPr="009F0CD1">
        <w:rPr>
          <w:rFonts w:cs="Arial"/>
        </w:rPr>
        <w:t>•</w:t>
      </w:r>
      <w:r w:rsidRPr="009F0CD1">
        <w:rPr>
          <w:rFonts w:cs="Arial"/>
        </w:rPr>
        <w:tab/>
        <w:t>Keeping up-to-date with our statutory duties on equality and taking up trai</w:t>
      </w:r>
      <w:r>
        <w:rPr>
          <w:rFonts w:cs="Arial"/>
        </w:rPr>
        <w:t>ning and learning opportunities</w:t>
      </w:r>
    </w:p>
    <w:p w14:paraId="03E1AD90" w14:textId="76399D8E" w:rsidR="00452FB2" w:rsidRDefault="00947852" w:rsidP="00452FB2">
      <w:pPr>
        <w:ind w:left="720" w:hanging="720"/>
        <w:rPr>
          <w:rFonts w:cs="Arial"/>
        </w:rPr>
      </w:pPr>
      <w:r w:rsidRPr="009F0CD1">
        <w:rPr>
          <w:rFonts w:cs="Arial"/>
        </w:rPr>
        <w:t>•</w:t>
      </w:r>
      <w:r w:rsidRPr="009F0CD1">
        <w:rPr>
          <w:rFonts w:cs="Arial"/>
        </w:rPr>
        <w:tab/>
      </w:r>
      <w:r>
        <w:rPr>
          <w:rFonts w:cs="Arial"/>
        </w:rPr>
        <w:t>Overseeing appropriate and varied consultation and involvement in the development of the Equality Scheme</w:t>
      </w:r>
    </w:p>
    <w:p w14:paraId="1B5E4E78" w14:textId="70BF3E4A" w:rsidR="00452FB2" w:rsidRDefault="00452FB2" w:rsidP="00452FB2">
      <w:pPr>
        <w:rPr>
          <w:rFonts w:cs="Arial"/>
        </w:rPr>
      </w:pPr>
      <w:r w:rsidRPr="009F0CD1">
        <w:rPr>
          <w:rFonts w:cs="Arial"/>
        </w:rPr>
        <w:t>•</w:t>
      </w:r>
      <w:r w:rsidRPr="009F0CD1">
        <w:rPr>
          <w:rFonts w:cs="Arial"/>
        </w:rPr>
        <w:tab/>
        <w:t xml:space="preserve">Ensuring the Equality Scheme is implemented and reported </w:t>
      </w:r>
      <w:r>
        <w:rPr>
          <w:rFonts w:cs="Arial"/>
        </w:rPr>
        <w:t>on</w:t>
      </w:r>
    </w:p>
    <w:p w14:paraId="3A233DC8" w14:textId="744FCC6D" w:rsidR="001B27B6" w:rsidRPr="009F0CD1" w:rsidRDefault="00947852" w:rsidP="00452FB2">
      <w:pPr>
        <w:rPr>
          <w:rFonts w:cs="Arial"/>
        </w:rPr>
      </w:pPr>
      <w:r w:rsidRPr="009F0CD1">
        <w:rPr>
          <w:rFonts w:cs="Arial"/>
        </w:rPr>
        <w:t>•</w:t>
      </w:r>
      <w:r w:rsidRPr="009F0CD1">
        <w:rPr>
          <w:rFonts w:cs="Arial"/>
        </w:rPr>
        <w:tab/>
      </w:r>
      <w:r>
        <w:rPr>
          <w:rFonts w:cs="Arial"/>
        </w:rPr>
        <w:t>M</w:t>
      </w:r>
      <w:r w:rsidRPr="009F0CD1">
        <w:rPr>
          <w:rFonts w:cs="Arial"/>
        </w:rPr>
        <w:t xml:space="preserve">onitoring </w:t>
      </w:r>
      <w:r>
        <w:rPr>
          <w:rFonts w:cs="Arial"/>
        </w:rPr>
        <w:t xml:space="preserve">and approving </w:t>
      </w:r>
      <w:r w:rsidRPr="009F0CD1">
        <w:rPr>
          <w:rFonts w:cs="Arial"/>
        </w:rPr>
        <w:t>Equality Impact Assessments</w:t>
      </w:r>
    </w:p>
    <w:p w14:paraId="75060382" w14:textId="4BB421BE" w:rsidR="001B27B6" w:rsidRPr="009F0CD1" w:rsidRDefault="001B27B6" w:rsidP="001B27B6">
      <w:pPr>
        <w:rPr>
          <w:rFonts w:cs="Arial"/>
        </w:rPr>
      </w:pPr>
      <w:r w:rsidRPr="009F0CD1">
        <w:rPr>
          <w:rFonts w:cs="Arial"/>
        </w:rPr>
        <w:t>•</w:t>
      </w:r>
      <w:r w:rsidRPr="009F0CD1">
        <w:rPr>
          <w:rFonts w:cs="Arial"/>
        </w:rPr>
        <w:tab/>
      </w:r>
      <w:r w:rsidR="00947852" w:rsidRPr="009F0CD1">
        <w:rPr>
          <w:rFonts w:cs="Arial"/>
        </w:rPr>
        <w:t>Publishing the Equality and Diversity annual report</w:t>
      </w:r>
    </w:p>
    <w:p w14:paraId="586308F7" w14:textId="4F15EE0B" w:rsidR="001B27B6" w:rsidRPr="009F0CD1" w:rsidRDefault="001B27B6" w:rsidP="00452FB2">
      <w:pPr>
        <w:ind w:left="720" w:hanging="720"/>
        <w:rPr>
          <w:rFonts w:cs="Arial"/>
        </w:rPr>
      </w:pPr>
      <w:r w:rsidRPr="009F0CD1">
        <w:rPr>
          <w:rFonts w:cs="Arial"/>
        </w:rPr>
        <w:t>•</w:t>
      </w:r>
      <w:r w:rsidRPr="009F0CD1">
        <w:rPr>
          <w:rFonts w:cs="Arial"/>
        </w:rPr>
        <w:tab/>
        <w:t>Lead</w:t>
      </w:r>
      <w:r>
        <w:rPr>
          <w:rFonts w:cs="Arial"/>
        </w:rPr>
        <w:t>ing</w:t>
      </w:r>
      <w:r w:rsidRPr="009F0CD1">
        <w:rPr>
          <w:rFonts w:cs="Arial"/>
        </w:rPr>
        <w:t xml:space="preserve"> the College wide project to work with the National Centre for Diversity to achieve the </w:t>
      </w:r>
      <w:r w:rsidR="00452FB2">
        <w:rPr>
          <w:rFonts w:cs="Arial"/>
        </w:rPr>
        <w:t>Investors in Diversity Standard</w:t>
      </w:r>
    </w:p>
    <w:p w14:paraId="5D473FC2" w14:textId="2CB2BFC0" w:rsidR="001B27B6" w:rsidRPr="00947852" w:rsidRDefault="001B27B6" w:rsidP="00E12CC7">
      <w:pPr>
        <w:spacing w:after="0"/>
        <w:rPr>
          <w:rFonts w:cs="Arial"/>
          <w:b/>
        </w:rPr>
      </w:pPr>
      <w:r w:rsidRPr="009F0CD1">
        <w:rPr>
          <w:rFonts w:cs="Arial"/>
          <w:b/>
        </w:rPr>
        <w:t xml:space="preserve">The Head of </w:t>
      </w:r>
      <w:r w:rsidR="00947852">
        <w:rPr>
          <w:rFonts w:cs="Arial"/>
          <w:b/>
        </w:rPr>
        <w:t xml:space="preserve">Safeguarding and </w:t>
      </w:r>
      <w:r w:rsidRPr="009F0CD1">
        <w:rPr>
          <w:rFonts w:cs="Arial"/>
          <w:b/>
        </w:rPr>
        <w:t>E</w:t>
      </w:r>
      <w:r w:rsidR="00947852">
        <w:rPr>
          <w:rFonts w:cs="Arial"/>
          <w:b/>
        </w:rPr>
        <w:t xml:space="preserve">quality, </w:t>
      </w:r>
      <w:r w:rsidRPr="009F0CD1">
        <w:rPr>
          <w:rFonts w:cs="Arial"/>
          <w:b/>
        </w:rPr>
        <w:t>D</w:t>
      </w:r>
      <w:r w:rsidR="00947852">
        <w:rPr>
          <w:rFonts w:cs="Arial"/>
          <w:b/>
        </w:rPr>
        <w:t xml:space="preserve">iversity and </w:t>
      </w:r>
      <w:r w:rsidRPr="009F0CD1">
        <w:rPr>
          <w:rFonts w:cs="Arial"/>
          <w:b/>
        </w:rPr>
        <w:t>I</w:t>
      </w:r>
      <w:r w:rsidR="00947852">
        <w:rPr>
          <w:rFonts w:cs="Arial"/>
          <w:b/>
        </w:rPr>
        <w:t>nclusion is responsible for;</w:t>
      </w:r>
      <w:r w:rsidRPr="009F0CD1">
        <w:rPr>
          <w:rFonts w:cs="Arial"/>
          <w:b/>
        </w:rPr>
        <w:t xml:space="preserve"> </w:t>
      </w:r>
    </w:p>
    <w:p w14:paraId="5C29E28B" w14:textId="77777777" w:rsidR="00452FB2" w:rsidRDefault="00452FB2" w:rsidP="00452FB2">
      <w:pPr>
        <w:ind w:left="720" w:hanging="720"/>
        <w:rPr>
          <w:rFonts w:cs="Arial"/>
        </w:rPr>
      </w:pPr>
      <w:r w:rsidRPr="009F0CD1">
        <w:rPr>
          <w:rFonts w:cs="Arial"/>
        </w:rPr>
        <w:t>•</w:t>
      </w:r>
      <w:r w:rsidRPr="009F0CD1">
        <w:rPr>
          <w:rFonts w:cs="Arial"/>
        </w:rPr>
        <w:tab/>
        <w:t>Keeping up-to-date with our statutory duties on equality and taking up training and learnin</w:t>
      </w:r>
      <w:r>
        <w:rPr>
          <w:rFonts w:cs="Arial"/>
        </w:rPr>
        <w:t>g opportunities</w:t>
      </w:r>
    </w:p>
    <w:p w14:paraId="1165CD12" w14:textId="6EC3D07D" w:rsidR="001B27B6" w:rsidRDefault="00452FB2" w:rsidP="00452FB2">
      <w:pPr>
        <w:ind w:left="720" w:hanging="720"/>
        <w:rPr>
          <w:rFonts w:cs="Arial"/>
        </w:rPr>
      </w:pPr>
      <w:r w:rsidRPr="009F0CD1">
        <w:rPr>
          <w:rFonts w:cs="Arial"/>
        </w:rPr>
        <w:t xml:space="preserve"> </w:t>
      </w:r>
      <w:r w:rsidR="001B27B6" w:rsidRPr="009F0CD1">
        <w:rPr>
          <w:rFonts w:cs="Arial"/>
        </w:rPr>
        <w:t>•</w:t>
      </w:r>
      <w:r w:rsidR="001B27B6" w:rsidRPr="009F0CD1">
        <w:rPr>
          <w:rFonts w:cs="Arial"/>
        </w:rPr>
        <w:tab/>
      </w:r>
      <w:r w:rsidR="00947852">
        <w:rPr>
          <w:rFonts w:cs="Arial"/>
        </w:rPr>
        <w:t>I</w:t>
      </w:r>
      <w:r w:rsidR="001B27B6" w:rsidRPr="009F0CD1">
        <w:rPr>
          <w:rFonts w:cs="Arial"/>
        </w:rPr>
        <w:t>mplementing, mo</w:t>
      </w:r>
      <w:r w:rsidR="00947852">
        <w:rPr>
          <w:rFonts w:cs="Arial"/>
        </w:rPr>
        <w:t>nitoring and reviewing</w:t>
      </w:r>
      <w:r w:rsidR="001B27B6" w:rsidRPr="009F0CD1">
        <w:rPr>
          <w:rFonts w:cs="Arial"/>
        </w:rPr>
        <w:t xml:space="preserve"> the Equality Scheme</w:t>
      </w:r>
    </w:p>
    <w:p w14:paraId="0978EBFB" w14:textId="309C8DAD" w:rsidR="001B27B6" w:rsidRDefault="001B27B6" w:rsidP="001B27B6">
      <w:pPr>
        <w:ind w:left="720" w:hanging="720"/>
        <w:rPr>
          <w:rFonts w:cs="Arial"/>
        </w:rPr>
      </w:pPr>
      <w:r w:rsidRPr="009F0CD1">
        <w:rPr>
          <w:rFonts w:cs="Arial"/>
        </w:rPr>
        <w:t>•</w:t>
      </w:r>
      <w:r w:rsidRPr="009F0CD1">
        <w:rPr>
          <w:rFonts w:cs="Arial"/>
        </w:rPr>
        <w:tab/>
      </w:r>
      <w:r w:rsidRPr="00B96929">
        <w:rPr>
          <w:rFonts w:cs="Arial"/>
        </w:rPr>
        <w:t>Analyses equality and diversity data and reporting to the EDI Board</w:t>
      </w:r>
    </w:p>
    <w:p w14:paraId="223D3717" w14:textId="1E57C583" w:rsidR="00452FB2" w:rsidRDefault="00947852" w:rsidP="00452FB2">
      <w:pPr>
        <w:ind w:left="720" w:hanging="720"/>
        <w:rPr>
          <w:rFonts w:cs="Arial"/>
        </w:rPr>
      </w:pPr>
      <w:r w:rsidRPr="009F0CD1">
        <w:rPr>
          <w:rFonts w:cs="Arial"/>
        </w:rPr>
        <w:t>•</w:t>
      </w:r>
      <w:r w:rsidRPr="009F0CD1">
        <w:rPr>
          <w:rFonts w:cs="Arial"/>
        </w:rPr>
        <w:tab/>
        <w:t>Monitoring the retention and achievement of students fr</w:t>
      </w:r>
      <w:r>
        <w:rPr>
          <w:rFonts w:cs="Arial"/>
        </w:rPr>
        <w:t>om minority and priority groups</w:t>
      </w:r>
      <w:r w:rsidR="001B27B6" w:rsidRPr="009F0CD1">
        <w:rPr>
          <w:rFonts w:cs="Arial"/>
        </w:rPr>
        <w:t xml:space="preserve"> </w:t>
      </w:r>
    </w:p>
    <w:p w14:paraId="2EA2E9E8" w14:textId="77777777" w:rsidR="001B27B6" w:rsidRPr="00B96929" w:rsidRDefault="001B27B6" w:rsidP="001B27B6">
      <w:pPr>
        <w:ind w:left="720" w:hanging="720"/>
        <w:rPr>
          <w:rFonts w:cs="Arial"/>
        </w:rPr>
      </w:pPr>
      <w:r w:rsidRPr="009F0CD1">
        <w:rPr>
          <w:rFonts w:cs="Arial"/>
        </w:rPr>
        <w:t>•</w:t>
      </w:r>
      <w:r w:rsidRPr="009F0CD1">
        <w:rPr>
          <w:rFonts w:cs="Arial"/>
        </w:rPr>
        <w:tab/>
      </w:r>
      <w:r w:rsidRPr="00B96929">
        <w:rPr>
          <w:rFonts w:cs="Arial"/>
        </w:rPr>
        <w:t>Implementing systems that deal with incidents of discrimination or harassment effectively</w:t>
      </w:r>
    </w:p>
    <w:p w14:paraId="3AF4479E" w14:textId="77777777" w:rsidR="001B27B6" w:rsidRPr="009F0CD1" w:rsidRDefault="001B27B6" w:rsidP="001B27B6">
      <w:pPr>
        <w:rPr>
          <w:rFonts w:cs="Arial"/>
        </w:rPr>
      </w:pPr>
      <w:r w:rsidRPr="009F0CD1">
        <w:rPr>
          <w:rFonts w:cs="Arial"/>
        </w:rPr>
        <w:t>•</w:t>
      </w:r>
      <w:r w:rsidRPr="009F0CD1">
        <w:rPr>
          <w:rFonts w:cs="Arial"/>
        </w:rPr>
        <w:tab/>
        <w:t>Designing and delivering training and awareness raising campaigns</w:t>
      </w:r>
    </w:p>
    <w:p w14:paraId="54DB95BD" w14:textId="0526171E" w:rsidR="00947852" w:rsidRPr="00947852" w:rsidRDefault="001B27B6" w:rsidP="00E12CC7">
      <w:pPr>
        <w:spacing w:after="0"/>
        <w:rPr>
          <w:rFonts w:cs="Arial"/>
          <w:b/>
        </w:rPr>
      </w:pPr>
      <w:r w:rsidRPr="009F0CD1">
        <w:rPr>
          <w:rFonts w:cs="Arial"/>
          <w:b/>
        </w:rPr>
        <w:t>All Staff are responsible for:</w:t>
      </w:r>
    </w:p>
    <w:p w14:paraId="22BF3543" w14:textId="7EEFDB11" w:rsidR="00947852" w:rsidRDefault="001B27B6" w:rsidP="00947852">
      <w:pPr>
        <w:ind w:left="720" w:hanging="720"/>
        <w:rPr>
          <w:rFonts w:cs="Arial"/>
        </w:rPr>
      </w:pPr>
      <w:r w:rsidRPr="009F0CD1">
        <w:rPr>
          <w:rFonts w:cs="Arial"/>
        </w:rPr>
        <w:t>•</w:t>
      </w:r>
      <w:r w:rsidRPr="009F0CD1">
        <w:rPr>
          <w:rFonts w:cs="Arial"/>
        </w:rPr>
        <w:tab/>
      </w:r>
      <w:r w:rsidR="00947852">
        <w:rPr>
          <w:rFonts w:cs="Arial"/>
        </w:rPr>
        <w:t>Consider</w:t>
      </w:r>
      <w:r w:rsidR="00947852" w:rsidRPr="009F0CD1">
        <w:rPr>
          <w:rFonts w:cs="Arial"/>
        </w:rPr>
        <w:t>ing equality and divers</w:t>
      </w:r>
      <w:r w:rsidR="00947852">
        <w:rPr>
          <w:rFonts w:cs="Arial"/>
        </w:rPr>
        <w:t>ity in</w:t>
      </w:r>
      <w:r w:rsidR="00947852" w:rsidRPr="009F0CD1">
        <w:rPr>
          <w:rFonts w:cs="Arial"/>
        </w:rPr>
        <w:t xml:space="preserve"> all quality assurance mechanisms such as course reviews, student surveys, self-assessment reports and observations of teaching and learning</w:t>
      </w:r>
    </w:p>
    <w:p w14:paraId="297F148A" w14:textId="19B219FC" w:rsidR="00947852" w:rsidRPr="009F0CD1" w:rsidRDefault="00947852" w:rsidP="00947852">
      <w:pPr>
        <w:ind w:left="720" w:hanging="720"/>
        <w:rPr>
          <w:rFonts w:cs="Arial"/>
        </w:rPr>
      </w:pPr>
      <w:r w:rsidRPr="009F0CD1">
        <w:rPr>
          <w:rFonts w:cs="Arial"/>
        </w:rPr>
        <w:t>•</w:t>
      </w:r>
      <w:r w:rsidRPr="009F0CD1">
        <w:rPr>
          <w:rFonts w:cs="Arial"/>
        </w:rPr>
        <w:tab/>
        <w:t xml:space="preserve">Promoting equality and diversity in curriculum planning, learning and teaching methods, classroom organisation, assessment procedures, educational visits, </w:t>
      </w:r>
      <w:r w:rsidR="004F2F2F">
        <w:rPr>
          <w:rFonts w:cs="Arial"/>
        </w:rPr>
        <w:t>student</w:t>
      </w:r>
      <w:r w:rsidRPr="009F0CD1">
        <w:rPr>
          <w:rFonts w:cs="Arial"/>
        </w:rPr>
        <w:t xml:space="preserve"> induction and tutorial programmes</w:t>
      </w:r>
    </w:p>
    <w:p w14:paraId="52B419F4" w14:textId="609B85BA" w:rsidR="00947852" w:rsidRDefault="00947852" w:rsidP="00947852">
      <w:pPr>
        <w:rPr>
          <w:rFonts w:cs="Arial"/>
        </w:rPr>
      </w:pPr>
      <w:r w:rsidRPr="009F0CD1">
        <w:rPr>
          <w:rFonts w:cs="Arial"/>
        </w:rPr>
        <w:t>•</w:t>
      </w:r>
      <w:r w:rsidRPr="009F0CD1">
        <w:rPr>
          <w:rFonts w:cs="Arial"/>
        </w:rPr>
        <w:tab/>
        <w:t xml:space="preserve">Promoting the Equality Scheme inside and outside </w:t>
      </w:r>
      <w:r w:rsidR="004F2F2F">
        <w:rPr>
          <w:rFonts w:cs="Arial"/>
        </w:rPr>
        <w:t>The Sheffield College</w:t>
      </w:r>
    </w:p>
    <w:p w14:paraId="7CCCF4A6" w14:textId="0EC45BCD" w:rsidR="001B27B6" w:rsidRPr="00947852" w:rsidRDefault="00947852" w:rsidP="00947852">
      <w:pPr>
        <w:ind w:left="720" w:hanging="720"/>
        <w:rPr>
          <w:rFonts w:cs="Arial"/>
        </w:rPr>
      </w:pPr>
      <w:r w:rsidRPr="009F0CD1">
        <w:rPr>
          <w:rFonts w:cs="Arial"/>
        </w:rPr>
        <w:lastRenderedPageBreak/>
        <w:t>•</w:t>
      </w:r>
      <w:r w:rsidRPr="009F0CD1">
        <w:rPr>
          <w:rFonts w:cs="Arial"/>
        </w:rPr>
        <w:tab/>
      </w:r>
      <w:r w:rsidR="001B27B6" w:rsidRPr="00947852">
        <w:rPr>
          <w:rFonts w:cs="Arial"/>
        </w:rPr>
        <w:t>Consistently challenging and reporting any inappropriate language, behaviour or discrimination by students, other staff or by organisations working in partnership with the College, including subcontractors, contractors and placement providers</w:t>
      </w:r>
    </w:p>
    <w:p w14:paraId="5DD28F5F" w14:textId="77777777" w:rsidR="001B27B6" w:rsidRPr="009F0CD1" w:rsidRDefault="001B27B6" w:rsidP="001B27B6">
      <w:pPr>
        <w:ind w:left="720" w:hanging="720"/>
        <w:rPr>
          <w:rFonts w:cs="Arial"/>
        </w:rPr>
      </w:pPr>
      <w:r w:rsidRPr="009F0CD1">
        <w:rPr>
          <w:rFonts w:cs="Arial"/>
        </w:rPr>
        <w:t>•</w:t>
      </w:r>
      <w:r w:rsidRPr="009F0CD1">
        <w:rPr>
          <w:rFonts w:cs="Arial"/>
        </w:rPr>
        <w:tab/>
        <w:t>Dealing with equality and diversity incidents and being able to recognise and tackle bias and stereotyping</w:t>
      </w:r>
    </w:p>
    <w:p w14:paraId="71D30E25" w14:textId="77777777" w:rsidR="001B27B6" w:rsidRPr="009F0CD1" w:rsidRDefault="001B27B6" w:rsidP="001B27B6">
      <w:pPr>
        <w:ind w:left="720" w:hanging="720"/>
        <w:rPr>
          <w:rFonts w:cs="Arial"/>
        </w:rPr>
      </w:pPr>
      <w:r w:rsidRPr="009F0CD1">
        <w:rPr>
          <w:rFonts w:cs="Arial"/>
        </w:rPr>
        <w:t>•</w:t>
      </w:r>
      <w:r w:rsidRPr="009F0CD1">
        <w:rPr>
          <w:rFonts w:cs="Arial"/>
        </w:rPr>
        <w:tab/>
        <w:t>Promoting equality of opportunities, eliminating discrimination and fostering good relations</w:t>
      </w:r>
    </w:p>
    <w:p w14:paraId="48D28B17" w14:textId="77777777" w:rsidR="001B27B6" w:rsidRPr="009F0CD1" w:rsidRDefault="001B27B6" w:rsidP="001B27B6">
      <w:pPr>
        <w:ind w:left="720" w:hanging="720"/>
        <w:rPr>
          <w:rFonts w:cs="Arial"/>
        </w:rPr>
      </w:pPr>
      <w:r w:rsidRPr="009F0CD1">
        <w:rPr>
          <w:rFonts w:cs="Arial"/>
        </w:rPr>
        <w:t>•</w:t>
      </w:r>
      <w:r w:rsidRPr="009F0CD1">
        <w:rPr>
          <w:rFonts w:cs="Arial"/>
        </w:rPr>
        <w:tab/>
        <w:t>Becoming familiar with the organisation’s equality data and trends, knowing their contribution to the overarching targets and setting targets</w:t>
      </w:r>
    </w:p>
    <w:p w14:paraId="502ECFB1" w14:textId="77777777" w:rsidR="001B27B6" w:rsidRPr="009F0CD1" w:rsidRDefault="001B27B6" w:rsidP="001B27B6">
      <w:pPr>
        <w:ind w:left="720" w:hanging="720"/>
        <w:rPr>
          <w:rFonts w:cs="Arial"/>
        </w:rPr>
      </w:pPr>
      <w:r w:rsidRPr="009F0CD1">
        <w:rPr>
          <w:rFonts w:cs="Arial"/>
        </w:rPr>
        <w:t>•</w:t>
      </w:r>
      <w:r w:rsidRPr="009F0CD1">
        <w:rPr>
          <w:rFonts w:cs="Arial"/>
        </w:rPr>
        <w:tab/>
        <w:t>Keeping up-to-date with our statutory duties on equality and taking up training and learning opportunities</w:t>
      </w:r>
    </w:p>
    <w:p w14:paraId="2EE28714" w14:textId="77777777" w:rsidR="001B27B6" w:rsidRPr="009F0CD1" w:rsidRDefault="001B27B6" w:rsidP="001B27B6">
      <w:pPr>
        <w:rPr>
          <w:rFonts w:cs="Arial"/>
        </w:rPr>
      </w:pPr>
      <w:r w:rsidRPr="009F0CD1">
        <w:rPr>
          <w:rFonts w:cs="Arial"/>
        </w:rPr>
        <w:t>•</w:t>
      </w:r>
      <w:r w:rsidRPr="009F0CD1">
        <w:rPr>
          <w:rFonts w:cs="Arial"/>
        </w:rPr>
        <w:tab/>
        <w:t>Involving students appropriately in decision making</w:t>
      </w:r>
    </w:p>
    <w:p w14:paraId="4364D292" w14:textId="77777777" w:rsidR="001B27B6" w:rsidRPr="009F0CD1" w:rsidRDefault="001B27B6" w:rsidP="001B27B6">
      <w:pPr>
        <w:ind w:left="720" w:hanging="720"/>
        <w:rPr>
          <w:rFonts w:cs="Arial"/>
        </w:rPr>
      </w:pPr>
      <w:r w:rsidRPr="009F0CD1">
        <w:rPr>
          <w:rFonts w:cs="Arial"/>
        </w:rPr>
        <w:t>•</w:t>
      </w:r>
      <w:r w:rsidRPr="009F0CD1">
        <w:rPr>
          <w:rFonts w:cs="Arial"/>
        </w:rPr>
        <w:tab/>
        <w:t>Ensurin</w:t>
      </w:r>
      <w:r>
        <w:rPr>
          <w:rFonts w:cs="Arial"/>
        </w:rPr>
        <w:t>g those responsible for</w:t>
      </w:r>
      <w:r w:rsidRPr="009F0CD1">
        <w:rPr>
          <w:rFonts w:cs="Arial"/>
        </w:rPr>
        <w:t xml:space="preserve"> teaching and learning have schemes of work and teaching resources that demonstrate sensitivity to issues of equality, diversity and inclusion</w:t>
      </w:r>
    </w:p>
    <w:p w14:paraId="0DEF0FBF" w14:textId="77777777" w:rsidR="001B27B6" w:rsidRPr="009F0CD1" w:rsidRDefault="001B27B6" w:rsidP="001B27B6">
      <w:pPr>
        <w:ind w:left="720" w:hanging="720"/>
        <w:rPr>
          <w:rFonts w:cs="Arial"/>
        </w:rPr>
      </w:pPr>
      <w:r w:rsidRPr="009F0CD1">
        <w:rPr>
          <w:rFonts w:cs="Arial"/>
        </w:rPr>
        <w:t>•</w:t>
      </w:r>
      <w:r w:rsidRPr="009F0CD1">
        <w:rPr>
          <w:rFonts w:cs="Arial"/>
        </w:rPr>
        <w:tab/>
        <w:t>Promoting a positive working and studying environment that is free from discrimination, harassment or bullying and treat all individuals with dignity and respect</w:t>
      </w:r>
    </w:p>
    <w:p w14:paraId="273BCAA9" w14:textId="77777777" w:rsidR="001B27B6" w:rsidRPr="009F0CD1" w:rsidRDefault="001B27B6" w:rsidP="001B27B6">
      <w:pPr>
        <w:rPr>
          <w:rFonts w:cs="Arial"/>
        </w:rPr>
      </w:pPr>
      <w:r w:rsidRPr="009F0CD1">
        <w:rPr>
          <w:rFonts w:cs="Arial"/>
        </w:rPr>
        <w:t>•</w:t>
      </w:r>
      <w:r w:rsidRPr="009F0CD1">
        <w:rPr>
          <w:rFonts w:cs="Arial"/>
        </w:rPr>
        <w:tab/>
        <w:t>Introducing all students to equality principles and opportunities during induction</w:t>
      </w:r>
    </w:p>
    <w:p w14:paraId="3BDA78AE" w14:textId="77777777" w:rsidR="001B27B6" w:rsidRPr="009F0CD1" w:rsidRDefault="001B27B6" w:rsidP="001B27B6">
      <w:pPr>
        <w:rPr>
          <w:rFonts w:cs="Arial"/>
        </w:rPr>
      </w:pPr>
      <w:r w:rsidRPr="009F0CD1">
        <w:rPr>
          <w:rFonts w:cs="Arial"/>
        </w:rPr>
        <w:t>•</w:t>
      </w:r>
      <w:r w:rsidRPr="009F0CD1">
        <w:rPr>
          <w:rFonts w:cs="Arial"/>
        </w:rPr>
        <w:tab/>
        <w:t>Conducting Equality Impact Assessments</w:t>
      </w:r>
    </w:p>
    <w:p w14:paraId="47548965" w14:textId="77777777" w:rsidR="001B27B6" w:rsidRPr="009F0CD1" w:rsidRDefault="001B27B6" w:rsidP="001B27B6">
      <w:pPr>
        <w:ind w:left="720" w:hanging="720"/>
        <w:rPr>
          <w:rFonts w:cs="Arial"/>
        </w:rPr>
      </w:pPr>
      <w:r w:rsidRPr="009F0CD1">
        <w:rPr>
          <w:rFonts w:cs="Arial"/>
        </w:rPr>
        <w:t>•</w:t>
      </w:r>
      <w:r w:rsidRPr="009F0CD1">
        <w:rPr>
          <w:rFonts w:cs="Arial"/>
        </w:rPr>
        <w:tab/>
        <w:t>Encouraging activities and projects that support learning and/or that promote diversity, for example with regard to the Protected Characteristics</w:t>
      </w:r>
      <w:r>
        <w:rPr>
          <w:rFonts w:cs="Arial"/>
        </w:rPr>
        <w:t xml:space="preserve"> and FREDIE values</w:t>
      </w:r>
    </w:p>
    <w:p w14:paraId="1127CDE6" w14:textId="77777777" w:rsidR="001B27B6" w:rsidRPr="009F0CD1" w:rsidRDefault="001B27B6" w:rsidP="001B27B6">
      <w:pPr>
        <w:ind w:left="720" w:hanging="720"/>
        <w:rPr>
          <w:rFonts w:cs="Arial"/>
        </w:rPr>
      </w:pPr>
      <w:r w:rsidRPr="009F0CD1">
        <w:rPr>
          <w:rFonts w:cs="Arial"/>
        </w:rPr>
        <w:t>•</w:t>
      </w:r>
      <w:r w:rsidRPr="009F0CD1">
        <w:rPr>
          <w:rFonts w:cs="Arial"/>
        </w:rPr>
        <w:tab/>
        <w:t>Providing appropriate and effective levels of support to break down any barriers to learning</w:t>
      </w:r>
    </w:p>
    <w:p w14:paraId="3F129ABD" w14:textId="77777777" w:rsidR="001B27B6" w:rsidRPr="009F0CD1" w:rsidRDefault="001B27B6" w:rsidP="001B27B6">
      <w:pPr>
        <w:rPr>
          <w:rFonts w:cs="Arial"/>
        </w:rPr>
      </w:pPr>
      <w:r w:rsidRPr="009F0CD1">
        <w:rPr>
          <w:rFonts w:cs="Arial"/>
        </w:rPr>
        <w:t>•</w:t>
      </w:r>
      <w:r w:rsidRPr="009F0CD1">
        <w:rPr>
          <w:rFonts w:cs="Arial"/>
        </w:rPr>
        <w:tab/>
        <w:t>Reporting any Hate Crime incidents promptly</w:t>
      </w:r>
    </w:p>
    <w:p w14:paraId="47C7289D" w14:textId="77777777" w:rsidR="001B27B6" w:rsidRPr="009F0CD1" w:rsidRDefault="001B27B6" w:rsidP="00E12CC7">
      <w:pPr>
        <w:spacing w:after="0"/>
        <w:rPr>
          <w:rFonts w:cs="Arial"/>
          <w:b/>
        </w:rPr>
      </w:pPr>
      <w:r w:rsidRPr="009F0CD1">
        <w:rPr>
          <w:rFonts w:cs="Arial"/>
          <w:b/>
        </w:rPr>
        <w:t>Contractors, Partners and Service Providers are responsible for:</w:t>
      </w:r>
    </w:p>
    <w:p w14:paraId="3E6DF4B7" w14:textId="77777777" w:rsidR="001B27B6" w:rsidRPr="009F0CD1" w:rsidRDefault="001B27B6" w:rsidP="001B27B6">
      <w:pPr>
        <w:ind w:left="720" w:hanging="720"/>
        <w:rPr>
          <w:rFonts w:cs="Arial"/>
        </w:rPr>
      </w:pPr>
      <w:r w:rsidRPr="009F0CD1">
        <w:rPr>
          <w:rFonts w:cs="Arial"/>
        </w:rPr>
        <w:t>•</w:t>
      </w:r>
      <w:r w:rsidRPr="009F0CD1">
        <w:rPr>
          <w:rFonts w:cs="Arial"/>
        </w:rPr>
        <w:tab/>
        <w:t>Complying with legislation on equality, diversity and inclusion</w:t>
      </w:r>
    </w:p>
    <w:p w14:paraId="1B51D69E" w14:textId="77777777" w:rsidR="001B27B6" w:rsidRPr="009F0CD1" w:rsidRDefault="001B27B6" w:rsidP="001B27B6">
      <w:pPr>
        <w:ind w:left="720" w:hanging="720"/>
        <w:rPr>
          <w:rFonts w:cs="Arial"/>
        </w:rPr>
      </w:pPr>
      <w:r w:rsidRPr="009F0CD1">
        <w:rPr>
          <w:rFonts w:cs="Arial"/>
        </w:rPr>
        <w:t>•</w:t>
      </w:r>
      <w:r w:rsidRPr="009F0CD1">
        <w:rPr>
          <w:rFonts w:cs="Arial"/>
        </w:rPr>
        <w:tab/>
        <w:t>Following the College’s Equality Scheme and any equality conditions in contracts or agreements</w:t>
      </w:r>
    </w:p>
    <w:p w14:paraId="2DA31F7A" w14:textId="77777777" w:rsidR="001B27B6" w:rsidRPr="009F0CD1" w:rsidRDefault="001B27B6" w:rsidP="00E12CC7">
      <w:pPr>
        <w:spacing w:after="0"/>
        <w:rPr>
          <w:rFonts w:cs="Arial"/>
          <w:b/>
        </w:rPr>
      </w:pPr>
      <w:r w:rsidRPr="009F0CD1">
        <w:rPr>
          <w:rFonts w:cs="Arial"/>
          <w:b/>
        </w:rPr>
        <w:t>Students, their Mother, Father or Carers, Employers and Visitors have a proportionate responsibility for:</w:t>
      </w:r>
    </w:p>
    <w:p w14:paraId="65FB4803" w14:textId="77777777" w:rsidR="001B27B6" w:rsidRPr="009F0CD1" w:rsidRDefault="001B27B6" w:rsidP="001B27B6">
      <w:pPr>
        <w:rPr>
          <w:rFonts w:cs="Arial"/>
        </w:rPr>
      </w:pPr>
      <w:r w:rsidRPr="009F0CD1">
        <w:rPr>
          <w:rFonts w:cs="Arial"/>
        </w:rPr>
        <w:t>•</w:t>
      </w:r>
      <w:r w:rsidRPr="009F0CD1">
        <w:rPr>
          <w:rFonts w:cs="Arial"/>
        </w:rPr>
        <w:tab/>
        <w:t>Understanding and acting in accordance with this Equality Scheme</w:t>
      </w:r>
    </w:p>
    <w:p w14:paraId="740679DF" w14:textId="77777777" w:rsidR="001B27B6" w:rsidRPr="009F0CD1" w:rsidRDefault="001B27B6" w:rsidP="001B27B6">
      <w:pPr>
        <w:ind w:left="720" w:hanging="720"/>
        <w:rPr>
          <w:rFonts w:cs="Arial"/>
        </w:rPr>
      </w:pPr>
      <w:r w:rsidRPr="009F0CD1">
        <w:rPr>
          <w:rFonts w:cs="Arial"/>
        </w:rPr>
        <w:t>•</w:t>
      </w:r>
      <w:r w:rsidRPr="009F0CD1">
        <w:rPr>
          <w:rFonts w:cs="Arial"/>
        </w:rPr>
        <w:tab/>
        <w:t>Complying with the College’s policies and regulations in respect of Equality, Diversity and Inclusion</w:t>
      </w:r>
    </w:p>
    <w:p w14:paraId="3774D152" w14:textId="6D7827B8" w:rsidR="00452FB2" w:rsidRDefault="001B27B6" w:rsidP="00E12CC7">
      <w:r w:rsidRPr="009F0CD1">
        <w:rPr>
          <w:rFonts w:cs="Arial"/>
        </w:rPr>
        <w:t>•</w:t>
      </w:r>
      <w:r w:rsidRPr="009F0CD1">
        <w:rPr>
          <w:rFonts w:cs="Arial"/>
        </w:rPr>
        <w:tab/>
        <w:t>Supporting staff in challenging and reporting discriminatory language and behaviour</w:t>
      </w:r>
    </w:p>
    <w:p w14:paraId="5DED811E" w14:textId="77777777" w:rsidR="00296574" w:rsidRDefault="00296574" w:rsidP="00E12CC7">
      <w:pPr>
        <w:pStyle w:val="Bigtitle"/>
        <w:spacing w:after="0"/>
      </w:pPr>
    </w:p>
    <w:p w14:paraId="6C5FD110" w14:textId="77777777" w:rsidR="00296574" w:rsidRDefault="00296574" w:rsidP="00E12CC7">
      <w:pPr>
        <w:pStyle w:val="Bigtitle"/>
        <w:spacing w:after="0"/>
      </w:pPr>
    </w:p>
    <w:p w14:paraId="14901A2E" w14:textId="77777777" w:rsidR="00296574" w:rsidRDefault="00296574" w:rsidP="00E12CC7">
      <w:pPr>
        <w:pStyle w:val="Bigtitle"/>
        <w:spacing w:after="0"/>
      </w:pPr>
    </w:p>
    <w:p w14:paraId="19745CC3" w14:textId="7A150C91" w:rsidR="001B27B6" w:rsidRPr="009F0CD1" w:rsidRDefault="001B27B6" w:rsidP="00AA7E36">
      <w:pPr>
        <w:pStyle w:val="Sub-heading"/>
      </w:pPr>
      <w:r w:rsidRPr="009F0CD1">
        <w:lastRenderedPageBreak/>
        <w:t>Staff with Specific Responsibilities</w:t>
      </w:r>
    </w:p>
    <w:p w14:paraId="20177444" w14:textId="77777777" w:rsidR="001B27B6" w:rsidRPr="009F0CD1" w:rsidRDefault="001B27B6" w:rsidP="001B27B6">
      <w:pPr>
        <w:rPr>
          <w:rFonts w:cs="Arial"/>
        </w:rPr>
      </w:pPr>
      <w:r w:rsidRPr="009F0CD1">
        <w:rPr>
          <w:rFonts w:cs="Arial"/>
        </w:rPr>
        <w:t xml:space="preserve">The </w:t>
      </w:r>
      <w:r w:rsidRPr="009F0CD1">
        <w:rPr>
          <w:rFonts w:cs="Arial"/>
          <w:b/>
        </w:rPr>
        <w:t>Executive Director for Human Resources and Organisational Development</w:t>
      </w:r>
      <w:r w:rsidRPr="009F0CD1">
        <w:rPr>
          <w:rFonts w:cs="Arial"/>
        </w:rPr>
        <w:t xml:space="preserve"> will oversee the Equality and Diversity agenda for the workforce and will:</w:t>
      </w:r>
    </w:p>
    <w:p w14:paraId="3ED41CDC" w14:textId="77777777" w:rsidR="001B27B6" w:rsidRPr="009F0CD1" w:rsidRDefault="001B27B6" w:rsidP="001B27B6">
      <w:pPr>
        <w:ind w:left="720" w:hanging="720"/>
        <w:rPr>
          <w:rFonts w:cs="Arial"/>
        </w:rPr>
      </w:pPr>
      <w:r w:rsidRPr="009F0CD1">
        <w:rPr>
          <w:rFonts w:cs="Arial"/>
        </w:rPr>
        <w:t>•</w:t>
      </w:r>
      <w:r w:rsidRPr="009F0CD1">
        <w:rPr>
          <w:rFonts w:cs="Arial"/>
        </w:rPr>
        <w:tab/>
        <w:t>Have responsibility for the development, implementation and monitoring of staff development opportunities, staff consultation and guidance and support on all matters relating to equality, diversity and inclusion</w:t>
      </w:r>
    </w:p>
    <w:p w14:paraId="6A63FAB0" w14:textId="77777777" w:rsidR="001B27B6" w:rsidRPr="009F0CD1" w:rsidRDefault="001B27B6" w:rsidP="001B27B6">
      <w:pPr>
        <w:ind w:left="720" w:hanging="720"/>
        <w:rPr>
          <w:rFonts w:cs="Arial"/>
        </w:rPr>
      </w:pPr>
      <w:r>
        <w:rPr>
          <w:rFonts w:cs="Arial"/>
        </w:rPr>
        <w:t>•</w:t>
      </w:r>
      <w:r>
        <w:rPr>
          <w:rFonts w:cs="Arial"/>
        </w:rPr>
        <w:tab/>
        <w:t>Ensure</w:t>
      </w:r>
      <w:r w:rsidRPr="009F0CD1">
        <w:rPr>
          <w:rFonts w:cs="Arial"/>
        </w:rPr>
        <w:t xml:space="preserve"> that the College’s staffing profile is becoming more reflective of sector averages, and approve the use of positive action in recruitment where appropriate</w:t>
      </w:r>
    </w:p>
    <w:p w14:paraId="189518D1" w14:textId="77777777" w:rsidR="001B27B6" w:rsidRPr="009F0CD1" w:rsidRDefault="001B27B6" w:rsidP="001B27B6">
      <w:pPr>
        <w:ind w:left="720" w:hanging="720"/>
        <w:rPr>
          <w:rFonts w:cs="Arial"/>
        </w:rPr>
      </w:pPr>
      <w:r w:rsidRPr="009F0CD1">
        <w:rPr>
          <w:rFonts w:cs="Arial"/>
        </w:rPr>
        <w:t>•</w:t>
      </w:r>
      <w:r w:rsidRPr="009F0CD1">
        <w:rPr>
          <w:rFonts w:cs="Arial"/>
        </w:rPr>
        <w:tab/>
        <w:t>Compile regular reports on staffing in terms of equality indicators for the governors and produce reports detailing staffing information initially relating to demographics and pay gaps, then subsequently grievances and disciplinary action</w:t>
      </w:r>
    </w:p>
    <w:p w14:paraId="2AE5CC77" w14:textId="77777777" w:rsidR="001B27B6" w:rsidRPr="009F0CD1" w:rsidRDefault="001B27B6" w:rsidP="001B27B6">
      <w:pPr>
        <w:ind w:left="720" w:hanging="720"/>
        <w:rPr>
          <w:rFonts w:cs="Arial"/>
        </w:rPr>
      </w:pPr>
      <w:r w:rsidRPr="009F0CD1">
        <w:rPr>
          <w:rFonts w:cs="Arial"/>
        </w:rPr>
        <w:t>•</w:t>
      </w:r>
      <w:r w:rsidRPr="009F0CD1">
        <w:rPr>
          <w:rFonts w:cs="Arial"/>
        </w:rPr>
        <w:tab/>
        <w:t xml:space="preserve">Organise events and activities to raise awareness of this </w:t>
      </w:r>
      <w:r>
        <w:rPr>
          <w:rFonts w:cs="Arial"/>
        </w:rPr>
        <w:t xml:space="preserve">Equality </w:t>
      </w:r>
      <w:r w:rsidRPr="009F0CD1">
        <w:rPr>
          <w:rFonts w:cs="Arial"/>
        </w:rPr>
        <w:t>Scheme, and ensure that all staff understand Equality and Diversity issues through a rolling programme of staff development</w:t>
      </w:r>
    </w:p>
    <w:p w14:paraId="4CE1B018" w14:textId="77777777" w:rsidR="001B27B6" w:rsidRPr="009F0CD1" w:rsidRDefault="001B27B6" w:rsidP="001B27B6">
      <w:pPr>
        <w:ind w:left="720" w:hanging="720"/>
        <w:rPr>
          <w:rFonts w:cs="Arial"/>
        </w:rPr>
      </w:pPr>
      <w:r w:rsidRPr="009F0CD1">
        <w:rPr>
          <w:rFonts w:cs="Arial"/>
        </w:rPr>
        <w:t>•</w:t>
      </w:r>
      <w:r w:rsidRPr="009F0CD1">
        <w:rPr>
          <w:rFonts w:cs="Arial"/>
        </w:rPr>
        <w:tab/>
        <w:t>Ensure that development events are open and accessible and that wherever possible they meet t</w:t>
      </w:r>
      <w:r>
        <w:rPr>
          <w:rFonts w:cs="Arial"/>
        </w:rPr>
        <w:t>he needs of all the individuals</w:t>
      </w:r>
    </w:p>
    <w:p w14:paraId="092D71C6" w14:textId="77777777" w:rsidR="001B27B6" w:rsidRPr="009F0CD1" w:rsidRDefault="001B27B6" w:rsidP="001B27B6">
      <w:pPr>
        <w:ind w:left="720" w:hanging="720"/>
        <w:rPr>
          <w:rFonts w:cs="Arial"/>
        </w:rPr>
      </w:pPr>
      <w:r w:rsidRPr="009F0CD1">
        <w:rPr>
          <w:rFonts w:cs="Arial"/>
        </w:rPr>
        <w:t>•</w:t>
      </w:r>
      <w:r w:rsidRPr="009F0CD1">
        <w:rPr>
          <w:rFonts w:cs="Arial"/>
        </w:rPr>
        <w:tab/>
        <w:t>Ensure that complaints of discrimination, harassment and bullying among staff are investigated in line with the College’s procedures</w:t>
      </w:r>
    </w:p>
    <w:p w14:paraId="2F725F5F" w14:textId="77777777" w:rsidR="001B27B6" w:rsidRPr="009F0CD1" w:rsidRDefault="001B27B6" w:rsidP="001B27B6">
      <w:pPr>
        <w:ind w:left="720" w:hanging="720"/>
        <w:rPr>
          <w:rFonts w:cs="Arial"/>
        </w:rPr>
      </w:pPr>
      <w:r w:rsidRPr="009F0CD1">
        <w:rPr>
          <w:rFonts w:cs="Arial"/>
        </w:rPr>
        <w:t>•</w:t>
      </w:r>
      <w:r w:rsidRPr="009F0CD1">
        <w:rPr>
          <w:rFonts w:cs="Arial"/>
        </w:rPr>
        <w:tab/>
        <w:t>Take the lead responsibility for carrying out impact assessments on all HR policies and acting on the results</w:t>
      </w:r>
    </w:p>
    <w:p w14:paraId="51C179F4" w14:textId="77777777" w:rsidR="001B27B6" w:rsidRPr="009F0CD1" w:rsidRDefault="001B27B6" w:rsidP="001B27B6">
      <w:pPr>
        <w:ind w:left="720" w:hanging="720"/>
        <w:rPr>
          <w:rFonts w:cs="Arial"/>
        </w:rPr>
      </w:pPr>
      <w:r w:rsidRPr="009F0CD1">
        <w:rPr>
          <w:rFonts w:cs="Arial"/>
        </w:rPr>
        <w:t>•</w:t>
      </w:r>
      <w:r w:rsidRPr="009F0CD1">
        <w:rPr>
          <w:rFonts w:cs="Arial"/>
        </w:rPr>
        <w:tab/>
        <w:t>Gather the range of staff quantitative and qualitative information and ensure that this information is used effectively to improve equality</w:t>
      </w:r>
    </w:p>
    <w:p w14:paraId="0670798F" w14:textId="77777777" w:rsidR="001B27B6" w:rsidRPr="009F0CD1" w:rsidRDefault="001B27B6" w:rsidP="001B27B6">
      <w:pPr>
        <w:ind w:left="720" w:hanging="720"/>
        <w:rPr>
          <w:rFonts w:cs="Arial"/>
        </w:rPr>
      </w:pPr>
      <w:r w:rsidRPr="009F0CD1">
        <w:rPr>
          <w:rFonts w:cs="Arial"/>
        </w:rPr>
        <w:t>•</w:t>
      </w:r>
      <w:r w:rsidRPr="009F0CD1">
        <w:rPr>
          <w:rFonts w:cs="Arial"/>
        </w:rPr>
        <w:tab/>
        <w:t>Act as the Executive Sponsor as the College works with the National Centre for Diversity to achieve the Investors in Diversity Standard</w:t>
      </w:r>
    </w:p>
    <w:p w14:paraId="23F4165A" w14:textId="3598B31C" w:rsidR="001B27B6" w:rsidRPr="009F0CD1" w:rsidRDefault="001B27B6" w:rsidP="001B27B6">
      <w:pPr>
        <w:rPr>
          <w:rFonts w:cs="Arial"/>
        </w:rPr>
      </w:pPr>
      <w:r w:rsidRPr="009F0CD1">
        <w:rPr>
          <w:rFonts w:cs="Arial"/>
        </w:rPr>
        <w:t xml:space="preserve">The </w:t>
      </w:r>
      <w:r w:rsidRPr="009F0CD1">
        <w:rPr>
          <w:rFonts w:cs="Arial"/>
          <w:b/>
        </w:rPr>
        <w:t>Director of Funding and Performance</w:t>
      </w:r>
      <w:r w:rsidRPr="009F0CD1">
        <w:rPr>
          <w:rFonts w:cs="Arial"/>
        </w:rPr>
        <w:t xml:space="preserve"> has responsibility for the Equality and Diversity agenda for </w:t>
      </w:r>
      <w:r w:rsidR="0046396E">
        <w:rPr>
          <w:rFonts w:cs="Arial"/>
        </w:rPr>
        <w:t>student</w:t>
      </w:r>
      <w:r w:rsidR="0046396E" w:rsidRPr="009F0CD1">
        <w:rPr>
          <w:rFonts w:cs="Arial"/>
        </w:rPr>
        <w:t xml:space="preserve"> </w:t>
      </w:r>
      <w:r w:rsidRPr="009F0CD1">
        <w:rPr>
          <w:rFonts w:cs="Arial"/>
        </w:rPr>
        <w:t>matters and will:</w:t>
      </w:r>
    </w:p>
    <w:p w14:paraId="660A4566" w14:textId="77777777" w:rsidR="001B27B6" w:rsidRPr="009F0CD1" w:rsidRDefault="001B27B6" w:rsidP="001B27B6">
      <w:pPr>
        <w:ind w:left="720" w:hanging="720"/>
        <w:rPr>
          <w:rFonts w:cs="Arial"/>
        </w:rPr>
      </w:pPr>
      <w:r w:rsidRPr="009F0CD1">
        <w:rPr>
          <w:rFonts w:cs="Arial"/>
        </w:rPr>
        <w:t>•</w:t>
      </w:r>
      <w:r w:rsidRPr="009F0CD1">
        <w:rPr>
          <w:rFonts w:cs="Arial"/>
        </w:rPr>
        <w:tab/>
        <w:t>Monitor and report on the recruitment, retention, achievement and progress of different groups of students</w:t>
      </w:r>
    </w:p>
    <w:p w14:paraId="33153791" w14:textId="3E1BF6FD" w:rsidR="001B27B6" w:rsidRPr="009F0CD1" w:rsidRDefault="001B27B6" w:rsidP="001B27B6">
      <w:pPr>
        <w:ind w:left="720" w:hanging="720"/>
        <w:rPr>
          <w:rFonts w:cs="Arial"/>
        </w:rPr>
      </w:pPr>
      <w:r w:rsidRPr="009F0CD1">
        <w:rPr>
          <w:rFonts w:cs="Arial"/>
        </w:rPr>
        <w:t>•</w:t>
      </w:r>
      <w:r w:rsidRPr="009F0CD1">
        <w:rPr>
          <w:rFonts w:cs="Arial"/>
        </w:rPr>
        <w:tab/>
        <w:t xml:space="preserve">Provide an agreed range of range of </w:t>
      </w:r>
      <w:r w:rsidR="004F2F2F">
        <w:rPr>
          <w:rFonts w:cs="Arial"/>
        </w:rPr>
        <w:t>student</w:t>
      </w:r>
      <w:r w:rsidRPr="009F0CD1">
        <w:rPr>
          <w:rFonts w:cs="Arial"/>
        </w:rPr>
        <w:t xml:space="preserve"> quantitative and qualitative information and share it with Assistant Principals to ensure that this information is used effectively to improve equality</w:t>
      </w:r>
    </w:p>
    <w:p w14:paraId="50018387" w14:textId="77777777" w:rsidR="001B27B6" w:rsidRPr="009F0CD1" w:rsidRDefault="001B27B6" w:rsidP="001B27B6">
      <w:pPr>
        <w:ind w:left="720" w:hanging="720"/>
        <w:rPr>
          <w:rFonts w:cs="Arial"/>
        </w:rPr>
      </w:pPr>
      <w:r w:rsidRPr="009F0CD1">
        <w:rPr>
          <w:rFonts w:cs="Arial"/>
        </w:rPr>
        <w:t>•</w:t>
      </w:r>
      <w:r w:rsidRPr="009F0CD1">
        <w:rPr>
          <w:rFonts w:cs="Arial"/>
        </w:rPr>
        <w:tab/>
        <w:t>Provide agreed information that will help Assistant Principals to target recruitment of specific groups of students</w:t>
      </w:r>
    </w:p>
    <w:p w14:paraId="651FA151" w14:textId="77777777" w:rsidR="001B27B6" w:rsidRPr="009F0CD1" w:rsidRDefault="001B27B6" w:rsidP="001B27B6">
      <w:pPr>
        <w:rPr>
          <w:rFonts w:cs="Arial"/>
        </w:rPr>
      </w:pPr>
      <w:r w:rsidRPr="009F0CD1">
        <w:rPr>
          <w:rFonts w:cs="Arial"/>
        </w:rPr>
        <w:t xml:space="preserve">The </w:t>
      </w:r>
      <w:r w:rsidRPr="009F0CD1">
        <w:rPr>
          <w:rFonts w:cs="Arial"/>
          <w:b/>
        </w:rPr>
        <w:t>Head of Tutorial and Student Progress</w:t>
      </w:r>
      <w:r w:rsidRPr="009F0CD1">
        <w:rPr>
          <w:rFonts w:cs="Arial"/>
        </w:rPr>
        <w:t xml:space="preserve"> is responsible for ensuring that students are made aware of this Equality Scheme, and for ensuring that students understand equality, diversity and inclusion issues and their rights and responsibilities through an effective induction, tutorial and enrichment programme.</w:t>
      </w:r>
    </w:p>
    <w:p w14:paraId="097C8103" w14:textId="77777777" w:rsidR="001B27B6" w:rsidRPr="009F0CD1" w:rsidRDefault="001B27B6" w:rsidP="001B27B6">
      <w:pPr>
        <w:rPr>
          <w:rFonts w:cs="Arial"/>
        </w:rPr>
      </w:pPr>
      <w:r w:rsidRPr="009F0CD1">
        <w:rPr>
          <w:rFonts w:cs="Arial"/>
        </w:rPr>
        <w:t xml:space="preserve">The </w:t>
      </w:r>
      <w:r w:rsidRPr="009F0CD1">
        <w:rPr>
          <w:rFonts w:cs="Arial"/>
          <w:b/>
        </w:rPr>
        <w:t>Assistant Principal for Quality, Teaching, Learning and Assessment</w:t>
      </w:r>
      <w:r w:rsidRPr="009F0CD1">
        <w:rPr>
          <w:rFonts w:cs="Arial"/>
        </w:rPr>
        <w:t xml:space="preserve"> is responsible for ensuring that Equality and Diversity is embedded within all quality improvement activities such as observations of teaching and learning, course reviews, self-assessment reports and any other quality improvement activities.</w:t>
      </w:r>
    </w:p>
    <w:p w14:paraId="086E08BD" w14:textId="7746FE1E" w:rsidR="001B27B6" w:rsidRPr="009F0CD1" w:rsidRDefault="001B27B6" w:rsidP="001B27B6">
      <w:pPr>
        <w:rPr>
          <w:rFonts w:cs="Arial"/>
        </w:rPr>
      </w:pPr>
      <w:r w:rsidRPr="009F0CD1">
        <w:rPr>
          <w:rFonts w:cs="Arial"/>
        </w:rPr>
        <w:lastRenderedPageBreak/>
        <w:t xml:space="preserve">The </w:t>
      </w:r>
      <w:r w:rsidRPr="009F0CD1">
        <w:rPr>
          <w:rFonts w:cs="Arial"/>
          <w:b/>
        </w:rPr>
        <w:t>Head of Estates</w:t>
      </w:r>
      <w:r w:rsidRPr="009F0CD1">
        <w:rPr>
          <w:rFonts w:cs="Arial"/>
        </w:rPr>
        <w:t xml:space="preserve"> is responsible for communicating the Equality Scheme to all contractors </w:t>
      </w:r>
      <w:r w:rsidR="004F2F2F">
        <w:rPr>
          <w:rFonts w:cs="Arial"/>
        </w:rPr>
        <w:t>The Sheffield College</w:t>
      </w:r>
      <w:r w:rsidRPr="009F0CD1">
        <w:rPr>
          <w:rFonts w:cs="Arial"/>
        </w:rPr>
        <w:t xml:space="preserve"> partners with and for ensuring that all the facilities are accessible.</w:t>
      </w:r>
    </w:p>
    <w:p w14:paraId="0051FA6E" w14:textId="77777777" w:rsidR="001B27B6" w:rsidRPr="009F0CD1" w:rsidRDefault="001B27B6" w:rsidP="001B27B6">
      <w:pPr>
        <w:rPr>
          <w:rFonts w:cs="Arial"/>
        </w:rPr>
      </w:pPr>
      <w:r w:rsidRPr="009F0CD1">
        <w:rPr>
          <w:rFonts w:cs="Arial"/>
        </w:rPr>
        <w:t xml:space="preserve">The </w:t>
      </w:r>
      <w:r w:rsidRPr="009F0CD1">
        <w:rPr>
          <w:rFonts w:cs="Arial"/>
          <w:b/>
        </w:rPr>
        <w:t>Head of Finance</w:t>
      </w:r>
      <w:r w:rsidRPr="009F0CD1">
        <w:rPr>
          <w:rFonts w:cs="Arial"/>
        </w:rPr>
        <w:t xml:space="preserve"> is responsible for ensuring that all the procurement processes comply with the College’s legal obligations in relation to equality, diversity and inclusion.</w:t>
      </w:r>
    </w:p>
    <w:p w14:paraId="6400F12D" w14:textId="59E1BBDD" w:rsidR="001B27B6" w:rsidRPr="009F0CD1" w:rsidRDefault="001B27B6" w:rsidP="001B27B6">
      <w:pPr>
        <w:rPr>
          <w:rFonts w:cs="Arial"/>
        </w:rPr>
      </w:pPr>
      <w:r w:rsidRPr="009F0CD1">
        <w:rPr>
          <w:rFonts w:cs="Arial"/>
        </w:rPr>
        <w:t xml:space="preserve">The </w:t>
      </w:r>
      <w:r w:rsidR="00286157">
        <w:rPr>
          <w:rFonts w:cs="Arial"/>
          <w:b/>
        </w:rPr>
        <w:t>Procurement T</w:t>
      </w:r>
      <w:r w:rsidRPr="009F0CD1">
        <w:rPr>
          <w:rFonts w:cs="Arial"/>
          <w:b/>
        </w:rPr>
        <w:t xml:space="preserve">eam </w:t>
      </w:r>
      <w:r w:rsidRPr="009F0CD1">
        <w:rPr>
          <w:rFonts w:cs="Arial"/>
        </w:rPr>
        <w:t xml:space="preserve">is responsible for ensuring that all partners, contractors and consultants are committed to equality, diversity and inclusion in </w:t>
      </w:r>
      <w:r>
        <w:rPr>
          <w:rFonts w:cs="Arial"/>
        </w:rPr>
        <w:t xml:space="preserve">their </w:t>
      </w:r>
      <w:r w:rsidRPr="009F0CD1">
        <w:rPr>
          <w:rFonts w:cs="Arial"/>
        </w:rPr>
        <w:t>service provision. They will ensure that our procurement policy does not exclude smaller groups and that consultants and contractors demonstrate good practice and sign up</w:t>
      </w:r>
      <w:r>
        <w:rPr>
          <w:rFonts w:cs="Arial"/>
        </w:rPr>
        <w:t xml:space="preserve"> to the College’s policies. They will</w:t>
      </w:r>
      <w:r w:rsidRPr="009F0CD1">
        <w:rPr>
          <w:rFonts w:cs="Arial"/>
        </w:rPr>
        <w:t xml:space="preserve"> ensure that suppliers and contractors are aware of and comply with our Equality Scheme, includin</w:t>
      </w:r>
      <w:r>
        <w:rPr>
          <w:rFonts w:cs="Arial"/>
        </w:rPr>
        <w:t>g through the tender process by including</w:t>
      </w:r>
      <w:r w:rsidRPr="009F0CD1">
        <w:rPr>
          <w:rFonts w:cs="Arial"/>
        </w:rPr>
        <w:t xml:space="preserve"> equality clauses in all contracts and service specifications.</w:t>
      </w:r>
    </w:p>
    <w:p w14:paraId="1331336D" w14:textId="7BFEF017" w:rsidR="001B27B6" w:rsidRDefault="001B27B6" w:rsidP="001B27B6">
      <w:pPr>
        <w:rPr>
          <w:rFonts w:cs="Arial"/>
        </w:rPr>
      </w:pPr>
      <w:r w:rsidRPr="009F0CD1">
        <w:rPr>
          <w:rFonts w:cs="Arial"/>
        </w:rPr>
        <w:t xml:space="preserve">Our </w:t>
      </w:r>
      <w:r w:rsidR="00286157">
        <w:rPr>
          <w:rFonts w:cs="Arial"/>
          <w:b/>
        </w:rPr>
        <w:t>Equality and Diversity C</w:t>
      </w:r>
      <w:r w:rsidRPr="009F0CD1">
        <w:rPr>
          <w:rFonts w:cs="Arial"/>
          <w:b/>
        </w:rPr>
        <w:t>hampions</w:t>
      </w:r>
      <w:r w:rsidR="00286157">
        <w:rPr>
          <w:rFonts w:cs="Arial"/>
        </w:rPr>
        <w:t xml:space="preserve"> will actively champion the equality and d</w:t>
      </w:r>
      <w:r w:rsidRPr="009F0CD1">
        <w:rPr>
          <w:rFonts w:cs="Arial"/>
        </w:rPr>
        <w:t>iversity commitments laid out in the Equality Scheme within their faculty or department.</w:t>
      </w:r>
    </w:p>
    <w:p w14:paraId="17E3F7E0" w14:textId="77777777" w:rsidR="00B04C03" w:rsidRDefault="00B04C03" w:rsidP="003105AB">
      <w:pPr>
        <w:pStyle w:val="Bigtitle"/>
      </w:pPr>
    </w:p>
    <w:p w14:paraId="355FF258" w14:textId="77777777" w:rsidR="00B04C03" w:rsidRDefault="00B04C03" w:rsidP="003105AB">
      <w:pPr>
        <w:pStyle w:val="Bigtitle"/>
      </w:pPr>
    </w:p>
    <w:p w14:paraId="1DF8D23C" w14:textId="77777777" w:rsidR="00B04C03" w:rsidRDefault="00B04C03" w:rsidP="003105AB">
      <w:pPr>
        <w:pStyle w:val="Bigtitle"/>
      </w:pPr>
    </w:p>
    <w:p w14:paraId="157CE8E5" w14:textId="77777777" w:rsidR="00B04C03" w:rsidRDefault="00B04C03" w:rsidP="003105AB">
      <w:pPr>
        <w:pStyle w:val="Bigtitle"/>
      </w:pPr>
    </w:p>
    <w:p w14:paraId="2654F4F7" w14:textId="77777777" w:rsidR="00B04C03" w:rsidRDefault="00B04C03" w:rsidP="003105AB">
      <w:pPr>
        <w:pStyle w:val="Bigtitle"/>
      </w:pPr>
    </w:p>
    <w:p w14:paraId="3C42399D" w14:textId="77777777" w:rsidR="00B04C03" w:rsidRDefault="00B04C03" w:rsidP="003105AB">
      <w:pPr>
        <w:pStyle w:val="Bigtitle"/>
      </w:pPr>
    </w:p>
    <w:p w14:paraId="178851C2" w14:textId="77777777" w:rsidR="00B04C03" w:rsidRDefault="00B04C03" w:rsidP="003105AB">
      <w:pPr>
        <w:pStyle w:val="Bigtitle"/>
      </w:pPr>
    </w:p>
    <w:p w14:paraId="3B98737C" w14:textId="77777777" w:rsidR="00B04C03" w:rsidRDefault="00B04C03" w:rsidP="003105AB">
      <w:pPr>
        <w:pStyle w:val="Bigtitle"/>
      </w:pPr>
    </w:p>
    <w:p w14:paraId="40DE014C" w14:textId="77777777" w:rsidR="00B04C03" w:rsidRDefault="00B04C03" w:rsidP="003105AB">
      <w:pPr>
        <w:pStyle w:val="Bigtitle"/>
      </w:pPr>
    </w:p>
    <w:p w14:paraId="20117EEF" w14:textId="77777777" w:rsidR="00B04C03" w:rsidRDefault="00B04C03" w:rsidP="003105AB">
      <w:pPr>
        <w:pStyle w:val="Bigtitle"/>
      </w:pPr>
    </w:p>
    <w:p w14:paraId="4C4858A8" w14:textId="77777777" w:rsidR="00B04C03" w:rsidRDefault="00B04C03" w:rsidP="003105AB">
      <w:pPr>
        <w:pStyle w:val="Bigtitle"/>
      </w:pPr>
    </w:p>
    <w:p w14:paraId="142E7119" w14:textId="77777777" w:rsidR="00B04C03" w:rsidRDefault="00B04C03" w:rsidP="003105AB">
      <w:pPr>
        <w:pStyle w:val="Bigtitle"/>
      </w:pPr>
    </w:p>
    <w:p w14:paraId="54190988" w14:textId="77777777" w:rsidR="00B04C03" w:rsidRDefault="00B04C03" w:rsidP="003105AB">
      <w:pPr>
        <w:pStyle w:val="Bigtitle"/>
      </w:pPr>
    </w:p>
    <w:p w14:paraId="201238BB" w14:textId="77777777" w:rsidR="00B04C03" w:rsidRDefault="00B04C03" w:rsidP="003105AB">
      <w:pPr>
        <w:pStyle w:val="Bigtitle"/>
      </w:pPr>
    </w:p>
    <w:p w14:paraId="72C0C43D" w14:textId="77777777" w:rsidR="00B04C03" w:rsidRDefault="00B04C03" w:rsidP="003105AB">
      <w:pPr>
        <w:pStyle w:val="Bigtitle"/>
      </w:pPr>
    </w:p>
    <w:p w14:paraId="536F6544" w14:textId="35B4A8F5" w:rsidR="00970C0A" w:rsidRDefault="00970C0A" w:rsidP="003105AB">
      <w:pPr>
        <w:pStyle w:val="Bigtitle"/>
      </w:pPr>
    </w:p>
    <w:p w14:paraId="6EC29791" w14:textId="695C843E" w:rsidR="00296574" w:rsidRDefault="00296574" w:rsidP="003105AB">
      <w:pPr>
        <w:pStyle w:val="Bigtitle"/>
      </w:pPr>
    </w:p>
    <w:p w14:paraId="1D4A1BA9" w14:textId="6F64A1DB" w:rsidR="00296574" w:rsidRDefault="00296574" w:rsidP="003105AB">
      <w:pPr>
        <w:pStyle w:val="Bigtitle"/>
      </w:pPr>
    </w:p>
    <w:p w14:paraId="02A24EFD" w14:textId="2FE5876D" w:rsidR="00296574" w:rsidRDefault="00296574" w:rsidP="003105AB">
      <w:pPr>
        <w:pStyle w:val="Bigtitle"/>
      </w:pPr>
    </w:p>
    <w:p w14:paraId="13891DD1" w14:textId="59D97881" w:rsidR="00296574" w:rsidRDefault="00296574" w:rsidP="003105AB">
      <w:pPr>
        <w:pStyle w:val="Bigtitle"/>
      </w:pPr>
    </w:p>
    <w:p w14:paraId="06F0E221" w14:textId="60C18125" w:rsidR="00296574" w:rsidRDefault="00296574" w:rsidP="003105AB">
      <w:pPr>
        <w:pStyle w:val="Bigtitle"/>
      </w:pPr>
    </w:p>
    <w:p w14:paraId="7A8447A2" w14:textId="77777777" w:rsidR="00296574" w:rsidRDefault="00296574" w:rsidP="003105AB">
      <w:pPr>
        <w:pStyle w:val="Bigtitle"/>
      </w:pPr>
    </w:p>
    <w:p w14:paraId="00997005" w14:textId="7C342937" w:rsidR="00C05E38" w:rsidRDefault="00B04C03" w:rsidP="003105AB">
      <w:pPr>
        <w:pStyle w:val="Bigtitle"/>
      </w:pPr>
      <w:r>
        <w:lastRenderedPageBreak/>
        <w:t>Appendix A: EDI College Improvement Plan</w:t>
      </w:r>
    </w:p>
    <w:p w14:paraId="2B4DB103" w14:textId="7D3DB314" w:rsidR="00B04C03" w:rsidRDefault="00B04C03" w:rsidP="003105AB">
      <w:pPr>
        <w:pStyle w:val="Bigtitle"/>
        <w:rPr>
          <w:rFonts w:asciiTheme="minorHAnsi" w:hAnsiTheme="minorHAnsi" w:cstheme="minorHAnsi"/>
          <w:b w:val="0"/>
          <w:sz w:val="22"/>
        </w:rPr>
      </w:pPr>
    </w:p>
    <w:p w14:paraId="430C141B" w14:textId="6AD2C4D4" w:rsidR="000403EE" w:rsidRDefault="000403EE" w:rsidP="00284FBC">
      <w:pPr>
        <w:rPr>
          <w:b/>
        </w:rPr>
      </w:pPr>
      <w:r>
        <w:t>The latest version of the EDI College Improvement Plan can be viewed by following the link below:</w:t>
      </w:r>
    </w:p>
    <w:p w14:paraId="29C14537" w14:textId="232B0221" w:rsidR="004B0521" w:rsidRPr="00284FBC" w:rsidRDefault="00C91A5A" w:rsidP="00284FBC">
      <w:pPr>
        <w:rPr>
          <w:rFonts w:cs="Arial"/>
          <w:b/>
        </w:rPr>
      </w:pPr>
      <w:hyperlink r:id="rId19" w:history="1">
        <w:r w:rsidR="000403EE" w:rsidRPr="00284FBC">
          <w:rPr>
            <w:rStyle w:val="Hyperlink"/>
            <w:rFonts w:cs="Arial"/>
          </w:rPr>
          <w:t>EDI College Improvement Plan</w:t>
        </w:r>
      </w:hyperlink>
    </w:p>
    <w:p w14:paraId="6E0CDE51" w14:textId="77777777" w:rsidR="00284FBC" w:rsidRDefault="00284FBC">
      <w:pPr>
        <w:rPr>
          <w:rFonts w:cs="Arial"/>
          <w:b/>
          <w:color w:val="67BB89"/>
          <w:sz w:val="28"/>
        </w:rPr>
      </w:pPr>
      <w:r>
        <w:br w:type="page"/>
      </w:r>
    </w:p>
    <w:p w14:paraId="75CB65FA" w14:textId="76C86391" w:rsidR="00B04C03" w:rsidRDefault="00B04C03" w:rsidP="003105AB">
      <w:pPr>
        <w:pStyle w:val="Bigtitle"/>
      </w:pPr>
      <w:r>
        <w:lastRenderedPageBreak/>
        <w:t>Appendix B: Equality Impact As</w:t>
      </w:r>
      <w:r w:rsidR="00286157">
        <w:t>sessment Template</w:t>
      </w:r>
    </w:p>
    <w:p w14:paraId="7409C54A" w14:textId="77777777" w:rsidR="00D751EF" w:rsidRDefault="00D751EF" w:rsidP="00D751EF">
      <w:pPr>
        <w:spacing w:after="0"/>
        <w:rPr>
          <w:b/>
        </w:rPr>
      </w:pPr>
      <w:r>
        <w:rPr>
          <w:b/>
        </w:rPr>
        <w:t>Equality Impact Assessment Template</w:t>
      </w:r>
    </w:p>
    <w:p w14:paraId="72927F03" w14:textId="0D54F0CE" w:rsidR="00D751EF" w:rsidRPr="00D751EF" w:rsidRDefault="00D751EF" w:rsidP="00D751EF">
      <w:pPr>
        <w:rPr>
          <w:b/>
        </w:rPr>
      </w:pPr>
      <w:r>
        <w:t>Completion of the following template is a requirement when propo</w:t>
      </w:r>
      <w:r w:rsidR="005D785B">
        <w:t>sing</w:t>
      </w:r>
      <w:r w:rsidR="008974BD">
        <w:t xml:space="preserve"> </w:t>
      </w:r>
      <w:r w:rsidR="005D785B">
        <w:t>new c</w:t>
      </w:r>
      <w:r>
        <w:t>ollege strategies, policies, procedures and guidelines, (hereafter referred to as policy) as well as when proposing policy updates.</w:t>
      </w:r>
    </w:p>
    <w:tbl>
      <w:tblPr>
        <w:tblStyle w:val="TableGrid"/>
        <w:tblW w:w="0" w:type="auto"/>
        <w:tblLook w:val="04A0" w:firstRow="1" w:lastRow="0" w:firstColumn="1" w:lastColumn="0" w:noHBand="0" w:noVBand="1"/>
      </w:tblPr>
      <w:tblGrid>
        <w:gridCol w:w="4508"/>
        <w:gridCol w:w="4508"/>
      </w:tblGrid>
      <w:tr w:rsidR="00D751EF" w14:paraId="549BE64D" w14:textId="77777777" w:rsidTr="00284FBC">
        <w:trPr>
          <w:trHeight w:val="439"/>
        </w:trPr>
        <w:tc>
          <w:tcPr>
            <w:tcW w:w="4508" w:type="dxa"/>
            <w:vAlign w:val="center"/>
          </w:tcPr>
          <w:p w14:paraId="791F97F0" w14:textId="77777777" w:rsidR="00D751EF" w:rsidRPr="00597A4B" w:rsidRDefault="00D751EF" w:rsidP="00284FBC">
            <w:pPr>
              <w:spacing w:after="60"/>
              <w:rPr>
                <w:b/>
              </w:rPr>
            </w:pPr>
            <w:r>
              <w:rPr>
                <w:b/>
              </w:rPr>
              <w:t>Question</w:t>
            </w:r>
          </w:p>
        </w:tc>
        <w:tc>
          <w:tcPr>
            <w:tcW w:w="4508" w:type="dxa"/>
            <w:vAlign w:val="center"/>
          </w:tcPr>
          <w:p w14:paraId="4C14CA26" w14:textId="77777777" w:rsidR="00D751EF" w:rsidRPr="00597A4B" w:rsidRDefault="00D751EF" w:rsidP="00284FBC">
            <w:pPr>
              <w:rPr>
                <w:b/>
              </w:rPr>
            </w:pPr>
            <w:r w:rsidRPr="00597A4B">
              <w:rPr>
                <w:b/>
              </w:rPr>
              <w:t>Response</w:t>
            </w:r>
          </w:p>
        </w:tc>
      </w:tr>
      <w:tr w:rsidR="00D751EF" w14:paraId="65CF231D" w14:textId="77777777" w:rsidTr="00284FBC">
        <w:trPr>
          <w:trHeight w:val="680"/>
        </w:trPr>
        <w:tc>
          <w:tcPr>
            <w:tcW w:w="4508" w:type="dxa"/>
            <w:vAlign w:val="center"/>
          </w:tcPr>
          <w:p w14:paraId="32DB6B24" w14:textId="484D9F5B" w:rsidR="00D751EF" w:rsidRPr="00284FBC" w:rsidRDefault="00C9306C" w:rsidP="00E8293E">
            <w:r>
              <w:t>Policy name</w:t>
            </w:r>
          </w:p>
        </w:tc>
        <w:tc>
          <w:tcPr>
            <w:tcW w:w="4508" w:type="dxa"/>
          </w:tcPr>
          <w:p w14:paraId="26AA1407" w14:textId="77777777" w:rsidR="00D751EF" w:rsidRDefault="00D751EF" w:rsidP="00E8293E"/>
        </w:tc>
      </w:tr>
      <w:tr w:rsidR="00D751EF" w14:paraId="42D1BBFD" w14:textId="77777777" w:rsidTr="00284FBC">
        <w:trPr>
          <w:trHeight w:val="680"/>
        </w:trPr>
        <w:tc>
          <w:tcPr>
            <w:tcW w:w="4508" w:type="dxa"/>
            <w:vAlign w:val="center"/>
          </w:tcPr>
          <w:p w14:paraId="78370E6C" w14:textId="16B1270E" w:rsidR="00D751EF" w:rsidRPr="00284FBC" w:rsidRDefault="00C9306C" w:rsidP="00E8293E">
            <w:r>
              <w:t>Policy author(s)</w:t>
            </w:r>
          </w:p>
        </w:tc>
        <w:tc>
          <w:tcPr>
            <w:tcW w:w="4508" w:type="dxa"/>
          </w:tcPr>
          <w:p w14:paraId="73313BD8" w14:textId="77777777" w:rsidR="00D751EF" w:rsidRDefault="00D751EF" w:rsidP="00E8293E"/>
        </w:tc>
      </w:tr>
      <w:tr w:rsidR="00D751EF" w14:paraId="29E3483E" w14:textId="77777777" w:rsidTr="00284FBC">
        <w:trPr>
          <w:trHeight w:val="680"/>
        </w:trPr>
        <w:tc>
          <w:tcPr>
            <w:tcW w:w="4508" w:type="dxa"/>
            <w:vAlign w:val="center"/>
          </w:tcPr>
          <w:p w14:paraId="57D44698" w14:textId="546B2F78" w:rsidR="00D751EF" w:rsidRPr="00284FBC" w:rsidRDefault="00C9306C" w:rsidP="00E8293E">
            <w:r>
              <w:t>Executive sponsor</w:t>
            </w:r>
          </w:p>
        </w:tc>
        <w:tc>
          <w:tcPr>
            <w:tcW w:w="4508" w:type="dxa"/>
          </w:tcPr>
          <w:p w14:paraId="05A51A01" w14:textId="77777777" w:rsidR="00D751EF" w:rsidRDefault="00D751EF" w:rsidP="00E8293E"/>
        </w:tc>
      </w:tr>
      <w:tr w:rsidR="00C9306C" w14:paraId="05066CA2" w14:textId="77777777" w:rsidTr="00284FBC">
        <w:trPr>
          <w:trHeight w:val="680"/>
        </w:trPr>
        <w:tc>
          <w:tcPr>
            <w:tcW w:w="4508" w:type="dxa"/>
            <w:vAlign w:val="center"/>
          </w:tcPr>
          <w:p w14:paraId="0BC72403" w14:textId="35990213" w:rsidR="00C9306C" w:rsidRDefault="00C9306C" w:rsidP="00284FBC">
            <w:pPr>
              <w:spacing w:after="60"/>
            </w:pPr>
            <w:r>
              <w:t>Is this a new (N) or existing (E) policy, procedure, plan or process?</w:t>
            </w:r>
          </w:p>
        </w:tc>
        <w:tc>
          <w:tcPr>
            <w:tcW w:w="4508" w:type="dxa"/>
          </w:tcPr>
          <w:p w14:paraId="71BD44D4" w14:textId="77777777" w:rsidR="00C9306C" w:rsidRDefault="00C9306C" w:rsidP="00D751EF"/>
        </w:tc>
      </w:tr>
      <w:tr w:rsidR="00D751EF" w14:paraId="6068ADD6" w14:textId="77777777" w:rsidTr="00284FBC">
        <w:trPr>
          <w:trHeight w:val="680"/>
        </w:trPr>
        <w:tc>
          <w:tcPr>
            <w:tcW w:w="4508" w:type="dxa"/>
            <w:vAlign w:val="center"/>
          </w:tcPr>
          <w:p w14:paraId="0F574EFD" w14:textId="64A5134E" w:rsidR="00D751EF" w:rsidRDefault="00D751EF" w:rsidP="00284FBC">
            <w:pPr>
              <w:spacing w:after="60"/>
            </w:pPr>
            <w:r>
              <w:t xml:space="preserve">To which </w:t>
            </w:r>
            <w:r w:rsidR="00E8293E">
              <w:t>cohort(</w:t>
            </w:r>
            <w:r>
              <w:t>s</w:t>
            </w:r>
            <w:r w:rsidR="00E8293E">
              <w:t>)</w:t>
            </w:r>
            <w:r>
              <w:t xml:space="preserve"> does the policy</w:t>
            </w:r>
            <w:r w:rsidR="00F04ED6">
              <w:t>, procedure, plan or process</w:t>
            </w:r>
            <w:r>
              <w:t xml:space="preserve"> apply</w:t>
            </w:r>
            <w:r w:rsidR="00F04ED6">
              <w:t>?</w:t>
            </w:r>
          </w:p>
          <w:p w14:paraId="237DF8EF" w14:textId="77777777" w:rsidR="00D751EF" w:rsidRDefault="00D751EF" w:rsidP="00284FBC">
            <w:pPr>
              <w:pStyle w:val="ListParagraph"/>
              <w:numPr>
                <w:ilvl w:val="0"/>
                <w:numId w:val="15"/>
              </w:numPr>
              <w:spacing w:after="60"/>
            </w:pPr>
            <w:r>
              <w:t>Staff</w:t>
            </w:r>
          </w:p>
          <w:p w14:paraId="32C3A511" w14:textId="77777777" w:rsidR="00D751EF" w:rsidRDefault="00D751EF" w:rsidP="00284FBC">
            <w:pPr>
              <w:pStyle w:val="ListParagraph"/>
              <w:numPr>
                <w:ilvl w:val="0"/>
                <w:numId w:val="15"/>
              </w:numPr>
              <w:spacing w:after="60"/>
            </w:pPr>
            <w:r>
              <w:t>Students (indicate groups)</w:t>
            </w:r>
          </w:p>
          <w:p w14:paraId="16A05884" w14:textId="77777777" w:rsidR="00D751EF" w:rsidRDefault="00D751EF" w:rsidP="00284FBC">
            <w:pPr>
              <w:pStyle w:val="ListParagraph"/>
              <w:numPr>
                <w:ilvl w:val="0"/>
                <w:numId w:val="15"/>
              </w:numPr>
              <w:spacing w:after="60"/>
            </w:pPr>
            <w:r>
              <w:t>Public (specify who)</w:t>
            </w:r>
          </w:p>
          <w:p w14:paraId="2070838A" w14:textId="77777777" w:rsidR="00D751EF" w:rsidRDefault="00D751EF" w:rsidP="00284FBC">
            <w:pPr>
              <w:pStyle w:val="ListParagraph"/>
              <w:numPr>
                <w:ilvl w:val="0"/>
                <w:numId w:val="15"/>
              </w:numPr>
              <w:spacing w:after="60"/>
            </w:pPr>
            <w:r>
              <w:t>Employers</w:t>
            </w:r>
          </w:p>
          <w:p w14:paraId="358C52BC" w14:textId="5E17462B" w:rsidR="00D751EF" w:rsidRPr="00284FBC" w:rsidRDefault="00D751EF" w:rsidP="00284FBC">
            <w:pPr>
              <w:pStyle w:val="ListParagraph"/>
              <w:numPr>
                <w:ilvl w:val="0"/>
                <w:numId w:val="15"/>
              </w:numPr>
              <w:spacing w:after="60"/>
            </w:pPr>
            <w:r>
              <w:t>Other (please specify)</w:t>
            </w:r>
          </w:p>
        </w:tc>
        <w:tc>
          <w:tcPr>
            <w:tcW w:w="4508" w:type="dxa"/>
          </w:tcPr>
          <w:p w14:paraId="634EC857" w14:textId="77777777" w:rsidR="00D751EF" w:rsidRDefault="00D751EF" w:rsidP="00D751EF"/>
        </w:tc>
      </w:tr>
      <w:tr w:rsidR="00D751EF" w14:paraId="7FC3CD45" w14:textId="77777777" w:rsidTr="00284FBC">
        <w:trPr>
          <w:trHeight w:val="680"/>
        </w:trPr>
        <w:tc>
          <w:tcPr>
            <w:tcW w:w="4508" w:type="dxa"/>
            <w:vAlign w:val="center"/>
          </w:tcPr>
          <w:p w14:paraId="2AE1CABA" w14:textId="151F1841" w:rsidR="00D751EF" w:rsidRDefault="00D751EF" w:rsidP="00284FBC">
            <w:pPr>
              <w:spacing w:after="60"/>
            </w:pPr>
            <w:r>
              <w:t>Will the policy</w:t>
            </w:r>
            <w:r w:rsidR="00E8293E">
              <w:t>, procedure, plan or process</w:t>
            </w:r>
            <w:r>
              <w:t xml:space="preserve"> aff</w:t>
            </w:r>
            <w:r w:rsidR="00E8293E">
              <w:t>ect members of the target group</w:t>
            </w:r>
            <w:r w:rsidR="0069659D">
              <w:t>(s)</w:t>
            </w:r>
            <w:r>
              <w:t xml:space="preserve"> equally?</w:t>
            </w:r>
          </w:p>
          <w:p w14:paraId="1F6B2B24" w14:textId="3DEBDA94" w:rsidR="00D751EF" w:rsidRPr="00284FBC" w:rsidRDefault="00D751EF" w:rsidP="00284FBC">
            <w:pPr>
              <w:spacing w:after="60"/>
            </w:pPr>
            <w:r>
              <w:t>If no, indicate how the policy will affect specific groups within a cohort differently and why</w:t>
            </w:r>
          </w:p>
        </w:tc>
        <w:tc>
          <w:tcPr>
            <w:tcW w:w="4508" w:type="dxa"/>
          </w:tcPr>
          <w:p w14:paraId="6D62BB99" w14:textId="77777777" w:rsidR="00D751EF" w:rsidRDefault="00D751EF" w:rsidP="00D751EF"/>
        </w:tc>
      </w:tr>
      <w:tr w:rsidR="00D751EF" w14:paraId="2A9D5F46" w14:textId="77777777" w:rsidTr="00284FBC">
        <w:trPr>
          <w:trHeight w:val="680"/>
        </w:trPr>
        <w:tc>
          <w:tcPr>
            <w:tcW w:w="4508" w:type="dxa"/>
            <w:vAlign w:val="center"/>
          </w:tcPr>
          <w:p w14:paraId="15A6D777" w14:textId="77777777" w:rsidR="00D751EF" w:rsidRDefault="00D751EF" w:rsidP="00284FBC">
            <w:pPr>
              <w:spacing w:after="60"/>
            </w:pPr>
            <w:r>
              <w:t>In targeting the policy at a specific group, or groups, within a cohort, will another group, or groups, within that cohort be disadvantaged?</w:t>
            </w:r>
          </w:p>
          <w:p w14:paraId="24E8B24E" w14:textId="1C2D3C61" w:rsidR="00D751EF" w:rsidRPr="00284FBC" w:rsidRDefault="00D751EF" w:rsidP="00284FBC">
            <w:pPr>
              <w:spacing w:after="60"/>
            </w:pPr>
            <w:r>
              <w:t>If yes, how will this be addressed?</w:t>
            </w:r>
          </w:p>
        </w:tc>
        <w:tc>
          <w:tcPr>
            <w:tcW w:w="4508" w:type="dxa"/>
          </w:tcPr>
          <w:p w14:paraId="0E0D2DA9" w14:textId="77777777" w:rsidR="00D751EF" w:rsidRDefault="00D751EF" w:rsidP="00D751EF"/>
        </w:tc>
      </w:tr>
      <w:tr w:rsidR="00D751EF" w14:paraId="5ABE71C0" w14:textId="77777777" w:rsidTr="00284FBC">
        <w:trPr>
          <w:trHeight w:val="680"/>
        </w:trPr>
        <w:tc>
          <w:tcPr>
            <w:tcW w:w="4508" w:type="dxa"/>
            <w:vAlign w:val="center"/>
          </w:tcPr>
          <w:p w14:paraId="6B5A26D6" w14:textId="70D90B21" w:rsidR="00D751EF" w:rsidRPr="00284FBC" w:rsidRDefault="00D751EF" w:rsidP="00284FBC">
            <w:pPr>
              <w:spacing w:after="60"/>
            </w:pPr>
            <w:r>
              <w:t>What information has been gathered about</w:t>
            </w:r>
            <w:r w:rsidR="00284FBC">
              <w:t xml:space="preserve"> </w:t>
            </w:r>
            <w:r>
              <w:t>the diversity of the target cohort</w:t>
            </w:r>
            <w:r w:rsidR="0069659D">
              <w:t>(s)</w:t>
            </w:r>
            <w:r>
              <w:t>?</w:t>
            </w:r>
          </w:p>
        </w:tc>
        <w:tc>
          <w:tcPr>
            <w:tcW w:w="4508" w:type="dxa"/>
          </w:tcPr>
          <w:p w14:paraId="7C90D168" w14:textId="77777777" w:rsidR="00D751EF" w:rsidRDefault="00D751EF" w:rsidP="00D751EF"/>
        </w:tc>
      </w:tr>
      <w:tr w:rsidR="00D751EF" w14:paraId="407BCD00" w14:textId="77777777" w:rsidTr="00284FBC">
        <w:trPr>
          <w:trHeight w:val="680"/>
        </w:trPr>
        <w:tc>
          <w:tcPr>
            <w:tcW w:w="4508" w:type="dxa"/>
            <w:vAlign w:val="center"/>
          </w:tcPr>
          <w:p w14:paraId="45F50330" w14:textId="77777777" w:rsidR="00D751EF" w:rsidRDefault="00D751EF" w:rsidP="00284FBC">
            <w:pPr>
              <w:spacing w:after="60"/>
            </w:pPr>
            <w:r>
              <w:t>Does this policy contain visual images?</w:t>
            </w:r>
          </w:p>
          <w:p w14:paraId="3394FC55" w14:textId="518CD3E5" w:rsidR="00D751EF" w:rsidRPr="00284FBC" w:rsidRDefault="00D751EF" w:rsidP="00284FBC">
            <w:pPr>
              <w:spacing w:after="60"/>
            </w:pPr>
            <w:r>
              <w:t>If yes, do they reflect the diversity of the College?</w:t>
            </w:r>
          </w:p>
        </w:tc>
        <w:tc>
          <w:tcPr>
            <w:tcW w:w="4508" w:type="dxa"/>
          </w:tcPr>
          <w:p w14:paraId="75A11A53" w14:textId="77777777" w:rsidR="00D751EF" w:rsidRDefault="00D751EF" w:rsidP="00D751EF"/>
        </w:tc>
      </w:tr>
      <w:tr w:rsidR="00D751EF" w14:paraId="0529D140" w14:textId="77777777" w:rsidTr="00284FBC">
        <w:trPr>
          <w:trHeight w:val="680"/>
        </w:trPr>
        <w:tc>
          <w:tcPr>
            <w:tcW w:w="4508" w:type="dxa"/>
            <w:vAlign w:val="center"/>
          </w:tcPr>
          <w:p w14:paraId="687453BC" w14:textId="6A223CDD" w:rsidR="00D751EF" w:rsidRDefault="00D751EF" w:rsidP="00284FBC">
            <w:pPr>
              <w:spacing w:after="60"/>
            </w:pPr>
            <w:r>
              <w:t xml:space="preserve">Indicate how this policy supports </w:t>
            </w:r>
            <w:r w:rsidR="004F2F2F">
              <w:t>The Sheffield College</w:t>
            </w:r>
            <w:r>
              <w:t xml:space="preserve"> in its General Equality Duty to:</w:t>
            </w:r>
          </w:p>
          <w:p w14:paraId="51BD523A" w14:textId="77777777" w:rsidR="00D751EF" w:rsidRDefault="00D751EF" w:rsidP="00284FBC">
            <w:pPr>
              <w:pStyle w:val="ListParagraph"/>
              <w:numPr>
                <w:ilvl w:val="0"/>
                <w:numId w:val="15"/>
              </w:numPr>
              <w:spacing w:after="60"/>
            </w:pPr>
            <w:r>
              <w:t>Eliminate unlawful discrimination, harassment and victimisation and other conduct prohibited by the Equality Act</w:t>
            </w:r>
          </w:p>
          <w:p w14:paraId="6708495E" w14:textId="77777777" w:rsidR="00D751EF" w:rsidRDefault="00D751EF" w:rsidP="00284FBC">
            <w:pPr>
              <w:pStyle w:val="ListParagraph"/>
              <w:numPr>
                <w:ilvl w:val="0"/>
                <w:numId w:val="15"/>
              </w:numPr>
              <w:spacing w:after="60"/>
            </w:pPr>
            <w:r>
              <w:t xml:space="preserve">Advance equality of opportunity between people who share a </w:t>
            </w:r>
            <w:r>
              <w:lastRenderedPageBreak/>
              <w:t>protected characteristic and those who do not</w:t>
            </w:r>
          </w:p>
          <w:p w14:paraId="728A89A6" w14:textId="2B2E5BDF" w:rsidR="00D751EF" w:rsidRPr="00284FBC" w:rsidRDefault="00D751EF" w:rsidP="00284FBC">
            <w:pPr>
              <w:pStyle w:val="ListParagraph"/>
              <w:numPr>
                <w:ilvl w:val="0"/>
                <w:numId w:val="15"/>
              </w:numPr>
              <w:spacing w:after="60"/>
            </w:pPr>
            <w:r>
              <w:t>Foster good relations between people who share a protected characteristic and those who do not</w:t>
            </w:r>
          </w:p>
        </w:tc>
        <w:tc>
          <w:tcPr>
            <w:tcW w:w="4508" w:type="dxa"/>
          </w:tcPr>
          <w:p w14:paraId="47CFACED" w14:textId="77777777" w:rsidR="00D751EF" w:rsidRDefault="00D751EF" w:rsidP="00D751EF"/>
        </w:tc>
      </w:tr>
      <w:tr w:rsidR="00D751EF" w14:paraId="241FC03B" w14:textId="77777777" w:rsidTr="00284FBC">
        <w:trPr>
          <w:trHeight w:val="680"/>
        </w:trPr>
        <w:tc>
          <w:tcPr>
            <w:tcW w:w="4508" w:type="dxa"/>
            <w:vAlign w:val="center"/>
          </w:tcPr>
          <w:p w14:paraId="304D2CDD" w14:textId="77777777" w:rsidR="00D751EF" w:rsidRDefault="00D751EF" w:rsidP="00284FBC">
            <w:pPr>
              <w:spacing w:after="60"/>
            </w:pPr>
            <w:r>
              <w:t>Indicate any potential negative impacts identified in relation to the protected characteristics listed below, or why you believe that there are not negative impacts in relation to these protected characteristics:</w:t>
            </w:r>
          </w:p>
          <w:p w14:paraId="1BBEDEFF" w14:textId="77777777" w:rsidR="00D751EF" w:rsidRDefault="00D751EF" w:rsidP="00284FBC">
            <w:pPr>
              <w:pStyle w:val="ListParagraph"/>
              <w:numPr>
                <w:ilvl w:val="0"/>
                <w:numId w:val="15"/>
              </w:numPr>
              <w:spacing w:after="60"/>
            </w:pPr>
            <w:r>
              <w:t>Age</w:t>
            </w:r>
          </w:p>
          <w:p w14:paraId="047DA5C5" w14:textId="77777777" w:rsidR="00D751EF" w:rsidRDefault="00D751EF" w:rsidP="00284FBC">
            <w:pPr>
              <w:pStyle w:val="ListParagraph"/>
              <w:numPr>
                <w:ilvl w:val="0"/>
                <w:numId w:val="15"/>
              </w:numPr>
              <w:spacing w:after="60"/>
            </w:pPr>
            <w:r>
              <w:t>Disability</w:t>
            </w:r>
          </w:p>
          <w:p w14:paraId="634D34D4" w14:textId="77777777" w:rsidR="00D751EF" w:rsidRDefault="00D751EF" w:rsidP="00284FBC">
            <w:pPr>
              <w:pStyle w:val="ListParagraph"/>
              <w:numPr>
                <w:ilvl w:val="0"/>
                <w:numId w:val="15"/>
              </w:numPr>
              <w:spacing w:after="60"/>
            </w:pPr>
            <w:r>
              <w:t>Gender / Gender Reassignment</w:t>
            </w:r>
          </w:p>
          <w:p w14:paraId="23F0A70C" w14:textId="77777777" w:rsidR="00D751EF" w:rsidRDefault="00D751EF" w:rsidP="00284FBC">
            <w:pPr>
              <w:pStyle w:val="ListParagraph"/>
              <w:numPr>
                <w:ilvl w:val="0"/>
                <w:numId w:val="15"/>
              </w:numPr>
              <w:spacing w:after="60"/>
            </w:pPr>
            <w:r>
              <w:t>Marriage / Civil Partnership</w:t>
            </w:r>
          </w:p>
          <w:p w14:paraId="62453EC4" w14:textId="77777777" w:rsidR="00D751EF" w:rsidRDefault="00D751EF" w:rsidP="00284FBC">
            <w:pPr>
              <w:pStyle w:val="ListParagraph"/>
              <w:numPr>
                <w:ilvl w:val="0"/>
                <w:numId w:val="15"/>
              </w:numPr>
              <w:spacing w:after="60"/>
            </w:pPr>
            <w:r>
              <w:t>Pregnancy / Maternity Leave</w:t>
            </w:r>
          </w:p>
          <w:p w14:paraId="1585C304" w14:textId="77777777" w:rsidR="00D751EF" w:rsidRDefault="00D751EF" w:rsidP="00284FBC">
            <w:pPr>
              <w:pStyle w:val="ListParagraph"/>
              <w:numPr>
                <w:ilvl w:val="0"/>
                <w:numId w:val="15"/>
              </w:numPr>
              <w:spacing w:after="60"/>
            </w:pPr>
            <w:r>
              <w:t>Race</w:t>
            </w:r>
          </w:p>
          <w:p w14:paraId="479733D0" w14:textId="77777777" w:rsidR="00D751EF" w:rsidRDefault="00D751EF" w:rsidP="00284FBC">
            <w:pPr>
              <w:pStyle w:val="ListParagraph"/>
              <w:numPr>
                <w:ilvl w:val="0"/>
                <w:numId w:val="15"/>
              </w:numPr>
              <w:spacing w:after="60"/>
            </w:pPr>
            <w:r>
              <w:t>Faith, Religion or Belief</w:t>
            </w:r>
          </w:p>
          <w:p w14:paraId="67E8298F" w14:textId="7EEE63C3" w:rsidR="00D751EF" w:rsidRPr="00284FBC" w:rsidRDefault="00D751EF" w:rsidP="00284FBC">
            <w:pPr>
              <w:pStyle w:val="ListParagraph"/>
              <w:numPr>
                <w:ilvl w:val="0"/>
                <w:numId w:val="15"/>
              </w:numPr>
              <w:spacing w:after="60"/>
            </w:pPr>
            <w:r>
              <w:t>Sexual Orientation</w:t>
            </w:r>
          </w:p>
        </w:tc>
        <w:tc>
          <w:tcPr>
            <w:tcW w:w="4508" w:type="dxa"/>
          </w:tcPr>
          <w:p w14:paraId="508F4A3C" w14:textId="77777777" w:rsidR="00D751EF" w:rsidRDefault="00D751EF" w:rsidP="00D751EF"/>
        </w:tc>
      </w:tr>
      <w:tr w:rsidR="00D751EF" w14:paraId="674B8559" w14:textId="77777777" w:rsidTr="00284FBC">
        <w:trPr>
          <w:trHeight w:val="680"/>
        </w:trPr>
        <w:tc>
          <w:tcPr>
            <w:tcW w:w="4508" w:type="dxa"/>
            <w:vAlign w:val="center"/>
          </w:tcPr>
          <w:p w14:paraId="711E6881" w14:textId="77777777" w:rsidR="00D751EF" w:rsidRDefault="00D751EF" w:rsidP="00284FBC">
            <w:pPr>
              <w:spacing w:after="60"/>
            </w:pPr>
            <w:r>
              <w:t>Indicate any potential negative impacts identified in relation to:</w:t>
            </w:r>
          </w:p>
          <w:p w14:paraId="23957F40" w14:textId="3F911C19" w:rsidR="00CA0BAC" w:rsidRDefault="00CA0BAC" w:rsidP="00CA0BAC">
            <w:pPr>
              <w:pStyle w:val="ListParagraph"/>
              <w:numPr>
                <w:ilvl w:val="0"/>
                <w:numId w:val="15"/>
              </w:numPr>
              <w:spacing w:after="60"/>
            </w:pPr>
            <w:r>
              <w:t>Disadvantaged students</w:t>
            </w:r>
          </w:p>
          <w:p w14:paraId="3CEFBCD4" w14:textId="5C275548" w:rsidR="00CA0BAC" w:rsidRDefault="00CA0BAC" w:rsidP="00CA0BAC">
            <w:pPr>
              <w:pStyle w:val="ListParagraph"/>
              <w:numPr>
                <w:ilvl w:val="0"/>
                <w:numId w:val="15"/>
              </w:numPr>
              <w:spacing w:after="60"/>
            </w:pPr>
            <w:r>
              <w:t>Looked After Children</w:t>
            </w:r>
          </w:p>
          <w:p w14:paraId="6BFFA4B0" w14:textId="7440AE53" w:rsidR="00CA0BAC" w:rsidRDefault="00CA0BAC" w:rsidP="00CA0BAC">
            <w:pPr>
              <w:pStyle w:val="ListParagraph"/>
              <w:numPr>
                <w:ilvl w:val="0"/>
                <w:numId w:val="15"/>
              </w:numPr>
              <w:spacing w:after="60"/>
            </w:pPr>
            <w:r>
              <w:t>English as an Additional Language</w:t>
            </w:r>
          </w:p>
          <w:p w14:paraId="706C956B" w14:textId="7A44FEE0" w:rsidR="00CA0BAC" w:rsidRDefault="00CA0BAC" w:rsidP="00CA0BAC">
            <w:pPr>
              <w:pStyle w:val="ListParagraph"/>
              <w:numPr>
                <w:ilvl w:val="0"/>
                <w:numId w:val="15"/>
              </w:numPr>
              <w:spacing w:after="60"/>
            </w:pPr>
            <w:r>
              <w:t>High Needs students</w:t>
            </w:r>
          </w:p>
          <w:p w14:paraId="43F2D82D" w14:textId="3E9F84BD" w:rsidR="00CA0BAC" w:rsidRDefault="00CA0BAC" w:rsidP="00CA0BAC">
            <w:pPr>
              <w:pStyle w:val="ListParagraph"/>
              <w:numPr>
                <w:ilvl w:val="0"/>
                <w:numId w:val="15"/>
              </w:numPr>
              <w:spacing w:after="60"/>
            </w:pPr>
            <w:r>
              <w:t>Students accessing Free Meals</w:t>
            </w:r>
          </w:p>
          <w:p w14:paraId="5B5ADD53" w14:textId="1A763657" w:rsidR="00D751EF" w:rsidRPr="00284FBC" w:rsidRDefault="00D751EF" w:rsidP="00284FBC">
            <w:pPr>
              <w:spacing w:after="60"/>
            </w:pPr>
            <w:r>
              <w:t>Or state why you believe that there are not negative impacts in relation to these needs</w:t>
            </w:r>
          </w:p>
        </w:tc>
        <w:tc>
          <w:tcPr>
            <w:tcW w:w="4508" w:type="dxa"/>
          </w:tcPr>
          <w:p w14:paraId="47E996D0" w14:textId="77777777" w:rsidR="00D751EF" w:rsidRDefault="00D751EF" w:rsidP="00D751EF"/>
        </w:tc>
      </w:tr>
      <w:tr w:rsidR="00D751EF" w14:paraId="49E755AF" w14:textId="77777777" w:rsidTr="00284FBC">
        <w:trPr>
          <w:trHeight w:val="680"/>
        </w:trPr>
        <w:tc>
          <w:tcPr>
            <w:tcW w:w="4508" w:type="dxa"/>
            <w:vAlign w:val="center"/>
          </w:tcPr>
          <w:p w14:paraId="574794BA" w14:textId="77777777" w:rsidR="00D751EF" w:rsidRDefault="00D751EF" w:rsidP="00284FBC">
            <w:pPr>
              <w:spacing w:after="60"/>
            </w:pPr>
            <w:r>
              <w:t>Indicate who the policy has been considered by and/or who has been consulted about the policy</w:t>
            </w:r>
          </w:p>
          <w:p w14:paraId="50F469E2" w14:textId="77777777" w:rsidR="00D751EF" w:rsidRDefault="00D751EF" w:rsidP="00284FBC">
            <w:pPr>
              <w:spacing w:after="60"/>
            </w:pPr>
            <w:r>
              <w:t>If external or advisory groups have been involved specify them</w:t>
            </w:r>
          </w:p>
          <w:p w14:paraId="5221E51A" w14:textId="77413735" w:rsidR="00D751EF" w:rsidRPr="00284FBC" w:rsidRDefault="00D751EF" w:rsidP="00284FBC">
            <w:pPr>
              <w:spacing w:after="60"/>
            </w:pPr>
            <w:r>
              <w:t>If this policy was posted on staff/student intranet for consultation/review purposes did this lead to any equality issues being raised?</w:t>
            </w:r>
          </w:p>
        </w:tc>
        <w:tc>
          <w:tcPr>
            <w:tcW w:w="4508" w:type="dxa"/>
          </w:tcPr>
          <w:p w14:paraId="795EEE42" w14:textId="77777777" w:rsidR="00D751EF" w:rsidRDefault="00D751EF" w:rsidP="00D751EF"/>
        </w:tc>
      </w:tr>
      <w:tr w:rsidR="00D751EF" w14:paraId="2DD74664" w14:textId="77777777" w:rsidTr="00284FBC">
        <w:trPr>
          <w:trHeight w:val="680"/>
        </w:trPr>
        <w:tc>
          <w:tcPr>
            <w:tcW w:w="4508" w:type="dxa"/>
            <w:vAlign w:val="center"/>
          </w:tcPr>
          <w:p w14:paraId="7FE25F6B" w14:textId="3F213028" w:rsidR="00D751EF" w:rsidRPr="00284FBC" w:rsidRDefault="00D751EF" w:rsidP="00284FBC">
            <w:pPr>
              <w:spacing w:after="60"/>
            </w:pPr>
            <w:r>
              <w:t>How would you assess the overall impact of this policy on equality? High, medium or low?</w:t>
            </w:r>
          </w:p>
        </w:tc>
        <w:tc>
          <w:tcPr>
            <w:tcW w:w="4508" w:type="dxa"/>
          </w:tcPr>
          <w:p w14:paraId="2A738C3A" w14:textId="77777777" w:rsidR="00D751EF" w:rsidRDefault="00D751EF" w:rsidP="00D751EF"/>
        </w:tc>
      </w:tr>
      <w:tr w:rsidR="00D751EF" w14:paraId="1A4A5CE5" w14:textId="77777777" w:rsidTr="00284FBC">
        <w:trPr>
          <w:trHeight w:val="680"/>
        </w:trPr>
        <w:tc>
          <w:tcPr>
            <w:tcW w:w="4508" w:type="dxa"/>
            <w:vAlign w:val="center"/>
          </w:tcPr>
          <w:p w14:paraId="36B44272" w14:textId="77777777" w:rsidR="00D751EF" w:rsidRDefault="00D751EF" w:rsidP="00284FBC">
            <w:pPr>
              <w:spacing w:after="60"/>
            </w:pPr>
            <w:r>
              <w:t>Who completed this audit?</w:t>
            </w:r>
          </w:p>
          <w:p w14:paraId="3C65DA45" w14:textId="77777777" w:rsidR="00D751EF" w:rsidRDefault="00D751EF" w:rsidP="00284FBC">
            <w:pPr>
              <w:pStyle w:val="ListParagraph"/>
              <w:numPr>
                <w:ilvl w:val="0"/>
                <w:numId w:val="15"/>
              </w:numPr>
              <w:spacing w:after="60"/>
            </w:pPr>
            <w:r>
              <w:t>Name</w:t>
            </w:r>
          </w:p>
          <w:p w14:paraId="2A734E27" w14:textId="77777777" w:rsidR="00D751EF" w:rsidRDefault="00D751EF" w:rsidP="00284FBC">
            <w:pPr>
              <w:pStyle w:val="ListParagraph"/>
              <w:numPr>
                <w:ilvl w:val="0"/>
                <w:numId w:val="15"/>
              </w:numPr>
              <w:spacing w:after="60"/>
            </w:pPr>
            <w:r>
              <w:t>Job Title</w:t>
            </w:r>
          </w:p>
          <w:p w14:paraId="5B59E951" w14:textId="3A829880" w:rsidR="00D751EF" w:rsidRPr="00284FBC" w:rsidRDefault="00D751EF" w:rsidP="00284FBC">
            <w:pPr>
              <w:pStyle w:val="ListParagraph"/>
              <w:numPr>
                <w:ilvl w:val="0"/>
                <w:numId w:val="15"/>
              </w:numPr>
              <w:spacing w:after="60"/>
            </w:pPr>
            <w:r>
              <w:t>Date</w:t>
            </w:r>
          </w:p>
        </w:tc>
        <w:tc>
          <w:tcPr>
            <w:tcW w:w="4508" w:type="dxa"/>
          </w:tcPr>
          <w:p w14:paraId="2358A1F8" w14:textId="77777777" w:rsidR="00D751EF" w:rsidRDefault="00D751EF" w:rsidP="00D751EF"/>
        </w:tc>
      </w:tr>
    </w:tbl>
    <w:p w14:paraId="31DA80B4" w14:textId="77777777" w:rsidR="00D751EF" w:rsidRDefault="00D751EF" w:rsidP="00D751EF"/>
    <w:p w14:paraId="3115FB4C" w14:textId="013C5817" w:rsidR="00F95CCD" w:rsidRDefault="00D751EF" w:rsidP="00D751EF">
      <w:r>
        <w:t>Send the completed Equality Impact Assessment with the proposed policy when submitting for approval at the appropriate Board and copy to the Head of Safeguarding and ED</w:t>
      </w:r>
    </w:p>
    <w:p w14:paraId="4EFF9C8C" w14:textId="483F01B3" w:rsidR="00296574" w:rsidRDefault="00296574" w:rsidP="00E12CC7">
      <w:pPr>
        <w:pStyle w:val="Bigtitle"/>
      </w:pPr>
    </w:p>
    <w:p w14:paraId="34311B2D" w14:textId="77777777" w:rsidR="00CA0BAC" w:rsidRDefault="00CA0BAC" w:rsidP="00E12CC7">
      <w:pPr>
        <w:pStyle w:val="Bigtitle"/>
      </w:pPr>
    </w:p>
    <w:p w14:paraId="5F5BDCBA" w14:textId="74FAA7AD" w:rsidR="00F95CCD" w:rsidRPr="00F95CCD" w:rsidRDefault="00F95CCD" w:rsidP="00E12CC7">
      <w:pPr>
        <w:pStyle w:val="Bigtitle"/>
      </w:pPr>
      <w:r>
        <w:lastRenderedPageBreak/>
        <w:t>Appendix C: EDI Training Plan</w:t>
      </w:r>
    </w:p>
    <w:p w14:paraId="0796A44C" w14:textId="1ED73F4A" w:rsidR="0003072B" w:rsidRPr="00D96953" w:rsidRDefault="0003072B" w:rsidP="00E12CC7">
      <w:pPr>
        <w:spacing w:after="0"/>
        <w:rPr>
          <w:b/>
        </w:rPr>
      </w:pPr>
      <w:r w:rsidRPr="00D96953">
        <w:rPr>
          <w:b/>
        </w:rPr>
        <w:t>Equality, Diversity and Inclusion Training Plan 2019 - 2021</w:t>
      </w:r>
    </w:p>
    <w:p w14:paraId="3929B9D9" w14:textId="77777777" w:rsidR="0003072B" w:rsidRDefault="0003072B" w:rsidP="00BF69FE">
      <w:pPr>
        <w:spacing w:after="0"/>
      </w:pPr>
      <w:r>
        <w:t>The principal objectives of our training plan are to:</w:t>
      </w:r>
    </w:p>
    <w:p w14:paraId="10CB8331" w14:textId="77777777" w:rsidR="0003072B" w:rsidRDefault="0003072B" w:rsidP="0003072B">
      <w:pPr>
        <w:pStyle w:val="ListParagraph"/>
        <w:numPr>
          <w:ilvl w:val="0"/>
          <w:numId w:val="10"/>
        </w:numPr>
      </w:pPr>
      <w:r>
        <w:t>Improve student satisfaction</w:t>
      </w:r>
    </w:p>
    <w:p w14:paraId="6A749B9B" w14:textId="77777777" w:rsidR="0003072B" w:rsidRDefault="0003072B" w:rsidP="0003072B">
      <w:pPr>
        <w:pStyle w:val="ListParagraph"/>
        <w:numPr>
          <w:ilvl w:val="0"/>
          <w:numId w:val="10"/>
        </w:numPr>
      </w:pPr>
      <w:r>
        <w:t>Improve teaching and learning observation outcomes</w:t>
      </w:r>
    </w:p>
    <w:p w14:paraId="16827AFA" w14:textId="77777777" w:rsidR="0003072B" w:rsidRDefault="0003072B" w:rsidP="0003072B">
      <w:pPr>
        <w:pStyle w:val="ListParagraph"/>
        <w:numPr>
          <w:ilvl w:val="0"/>
          <w:numId w:val="10"/>
        </w:numPr>
      </w:pPr>
      <w:r>
        <w:t>Improve student progress, achievement and progression rates</w:t>
      </w:r>
    </w:p>
    <w:p w14:paraId="26B4915A" w14:textId="77777777" w:rsidR="0003072B" w:rsidRDefault="0003072B" w:rsidP="0003072B">
      <w:pPr>
        <w:pStyle w:val="ListParagraph"/>
        <w:numPr>
          <w:ilvl w:val="0"/>
          <w:numId w:val="10"/>
        </w:numPr>
      </w:pPr>
      <w:r>
        <w:t>Increase staff confidence with regard to Equality and Diversity</w:t>
      </w:r>
    </w:p>
    <w:p w14:paraId="7838FCF0" w14:textId="77777777" w:rsidR="0003072B" w:rsidRDefault="0003072B" w:rsidP="0003072B">
      <w:pPr>
        <w:pStyle w:val="ListParagraph"/>
        <w:numPr>
          <w:ilvl w:val="0"/>
          <w:numId w:val="10"/>
        </w:numPr>
      </w:pPr>
      <w:r>
        <w:t>Reduce equality gaps</w:t>
      </w:r>
    </w:p>
    <w:p w14:paraId="3A371236" w14:textId="296F1E0A" w:rsidR="0003072B" w:rsidRDefault="0003072B" w:rsidP="0003072B">
      <w:pPr>
        <w:pStyle w:val="ListParagraph"/>
        <w:numPr>
          <w:ilvl w:val="0"/>
          <w:numId w:val="10"/>
        </w:numPr>
      </w:pPr>
      <w:r>
        <w:t>Enable the College to achieve Investors in Diversity</w:t>
      </w:r>
    </w:p>
    <w:p w14:paraId="26E02D1E" w14:textId="77777777" w:rsidR="00006C46" w:rsidRPr="00CE636F" w:rsidRDefault="00006C46" w:rsidP="00BF69FE">
      <w:pPr>
        <w:pStyle w:val="ListParagraph"/>
        <w:spacing w:after="0"/>
        <w:rPr>
          <w:sz w:val="16"/>
          <w:szCs w:val="16"/>
        </w:rPr>
      </w:pPr>
    </w:p>
    <w:tbl>
      <w:tblPr>
        <w:tblStyle w:val="TableGrid"/>
        <w:tblW w:w="10206" w:type="dxa"/>
        <w:tblInd w:w="-572" w:type="dxa"/>
        <w:tblLayout w:type="fixed"/>
        <w:tblLook w:val="06A0" w:firstRow="1" w:lastRow="0" w:firstColumn="1" w:lastColumn="0" w:noHBand="1" w:noVBand="1"/>
      </w:tblPr>
      <w:tblGrid>
        <w:gridCol w:w="1701"/>
        <w:gridCol w:w="3261"/>
        <w:gridCol w:w="1417"/>
        <w:gridCol w:w="1418"/>
        <w:gridCol w:w="1134"/>
        <w:gridCol w:w="1275"/>
      </w:tblGrid>
      <w:tr w:rsidR="00F95CCD" w14:paraId="4078A8E1" w14:textId="77777777" w:rsidTr="00CE636F">
        <w:tc>
          <w:tcPr>
            <w:tcW w:w="1701" w:type="dxa"/>
          </w:tcPr>
          <w:p w14:paraId="6DC2832C" w14:textId="25679DEB" w:rsidR="00B710A0" w:rsidRPr="00284FBC" w:rsidRDefault="0003072B" w:rsidP="00284FBC">
            <w:pPr>
              <w:rPr>
                <w:rFonts w:eastAsia="Calibri" w:cs="Arial"/>
                <w:b/>
                <w:bCs/>
              </w:rPr>
            </w:pPr>
            <w:r w:rsidRPr="00284FBC">
              <w:rPr>
                <w:rFonts w:eastAsia="Calibri" w:cs="Arial"/>
                <w:b/>
                <w:bCs/>
              </w:rPr>
              <w:t>Name of course</w:t>
            </w:r>
          </w:p>
        </w:tc>
        <w:tc>
          <w:tcPr>
            <w:tcW w:w="3261" w:type="dxa"/>
          </w:tcPr>
          <w:p w14:paraId="5A2F1BDB" w14:textId="77777777" w:rsidR="0003072B" w:rsidRPr="00284FBC" w:rsidRDefault="0003072B" w:rsidP="00284FBC">
            <w:pPr>
              <w:rPr>
                <w:rFonts w:cs="Arial"/>
              </w:rPr>
            </w:pPr>
            <w:r w:rsidRPr="00284FBC">
              <w:rPr>
                <w:rFonts w:eastAsia="Calibri" w:cs="Arial"/>
                <w:b/>
                <w:bCs/>
              </w:rPr>
              <w:t>Purpose</w:t>
            </w:r>
          </w:p>
        </w:tc>
        <w:tc>
          <w:tcPr>
            <w:tcW w:w="1417" w:type="dxa"/>
          </w:tcPr>
          <w:p w14:paraId="5C4C778D" w14:textId="77777777" w:rsidR="0003072B" w:rsidRPr="00284FBC" w:rsidRDefault="0003072B" w:rsidP="00284FBC">
            <w:pPr>
              <w:rPr>
                <w:rFonts w:cs="Arial"/>
              </w:rPr>
            </w:pPr>
            <w:r w:rsidRPr="00284FBC">
              <w:rPr>
                <w:rFonts w:eastAsia="Calibri" w:cs="Arial"/>
                <w:b/>
                <w:bCs/>
              </w:rPr>
              <w:t>Intended Audience</w:t>
            </w:r>
          </w:p>
        </w:tc>
        <w:tc>
          <w:tcPr>
            <w:tcW w:w="1418" w:type="dxa"/>
          </w:tcPr>
          <w:p w14:paraId="7C9331A3" w14:textId="77777777" w:rsidR="0003072B" w:rsidRPr="00284FBC" w:rsidRDefault="0003072B" w:rsidP="00284FBC">
            <w:pPr>
              <w:rPr>
                <w:rFonts w:cs="Arial"/>
              </w:rPr>
            </w:pPr>
            <w:r w:rsidRPr="00284FBC">
              <w:rPr>
                <w:rFonts w:eastAsia="Calibri" w:cs="Arial"/>
                <w:b/>
                <w:bCs/>
              </w:rPr>
              <w:t>Mandatory (Y/N)</w:t>
            </w:r>
          </w:p>
        </w:tc>
        <w:tc>
          <w:tcPr>
            <w:tcW w:w="1134" w:type="dxa"/>
          </w:tcPr>
          <w:p w14:paraId="35E43D1E" w14:textId="63BA3091" w:rsidR="0003072B" w:rsidRPr="00284FBC" w:rsidRDefault="00CE636F" w:rsidP="00284FBC">
            <w:pPr>
              <w:rPr>
                <w:rFonts w:cs="Arial"/>
              </w:rPr>
            </w:pPr>
            <w:r>
              <w:rPr>
                <w:rFonts w:eastAsia="Calibri" w:cs="Arial"/>
                <w:b/>
                <w:bCs/>
              </w:rPr>
              <w:t>Date Deliver</w:t>
            </w:r>
            <w:r w:rsidR="0003072B" w:rsidRPr="00284FBC">
              <w:rPr>
                <w:rFonts w:eastAsia="Calibri" w:cs="Arial"/>
                <w:b/>
                <w:bCs/>
              </w:rPr>
              <w:t>y</w:t>
            </w:r>
          </w:p>
          <w:p w14:paraId="100967F7" w14:textId="77777777" w:rsidR="0003072B" w:rsidRPr="00284FBC" w:rsidRDefault="0003072B" w:rsidP="00284FBC">
            <w:pPr>
              <w:rPr>
                <w:rFonts w:cs="Arial"/>
              </w:rPr>
            </w:pPr>
            <w:r w:rsidRPr="00284FBC">
              <w:rPr>
                <w:rFonts w:eastAsia="Calibri" w:cs="Arial"/>
                <w:b/>
                <w:bCs/>
              </w:rPr>
              <w:t xml:space="preserve"> </w:t>
            </w:r>
          </w:p>
        </w:tc>
        <w:tc>
          <w:tcPr>
            <w:tcW w:w="1275" w:type="dxa"/>
          </w:tcPr>
          <w:p w14:paraId="53E62DD2" w14:textId="77777777" w:rsidR="0003072B" w:rsidRPr="00284FBC" w:rsidRDefault="0003072B" w:rsidP="00284FBC">
            <w:pPr>
              <w:rPr>
                <w:rFonts w:cs="Arial"/>
              </w:rPr>
            </w:pPr>
            <w:r w:rsidRPr="00284FBC">
              <w:rPr>
                <w:rFonts w:eastAsia="Calibri" w:cs="Arial"/>
                <w:b/>
                <w:bCs/>
              </w:rPr>
              <w:t>Delivery Model</w:t>
            </w:r>
          </w:p>
        </w:tc>
      </w:tr>
      <w:tr w:rsidR="00F95CCD" w14:paraId="6A8988A9" w14:textId="77777777" w:rsidTr="00CE636F">
        <w:tc>
          <w:tcPr>
            <w:tcW w:w="1701" w:type="dxa"/>
          </w:tcPr>
          <w:p w14:paraId="7148DE10" w14:textId="06FF5637" w:rsidR="00B710A0" w:rsidRPr="00284FBC" w:rsidRDefault="0003072B" w:rsidP="00284FBC">
            <w:pPr>
              <w:rPr>
                <w:rFonts w:cs="Arial"/>
              </w:rPr>
            </w:pPr>
            <w:r w:rsidRPr="00284FBC">
              <w:rPr>
                <w:rFonts w:eastAsia="Calibri" w:cs="Arial"/>
              </w:rPr>
              <w:t>Equality and Diversity (Mandatory Online</w:t>
            </w:r>
            <w:r w:rsidR="00B710A0">
              <w:rPr>
                <w:rFonts w:cs="Arial"/>
              </w:rPr>
              <w:t>)</w:t>
            </w:r>
          </w:p>
        </w:tc>
        <w:tc>
          <w:tcPr>
            <w:tcW w:w="3261" w:type="dxa"/>
          </w:tcPr>
          <w:p w14:paraId="518AC147" w14:textId="77777777" w:rsidR="00006C46" w:rsidRPr="00284FBC" w:rsidRDefault="0003072B" w:rsidP="00284FBC">
            <w:pPr>
              <w:rPr>
                <w:rFonts w:eastAsia="Calibri" w:cs="Arial"/>
              </w:rPr>
            </w:pPr>
            <w:r w:rsidRPr="00284FBC">
              <w:rPr>
                <w:rFonts w:eastAsia="Calibri" w:cs="Arial"/>
              </w:rPr>
              <w:t>Set out the expectations around the rights and responsibilities of all staff</w:t>
            </w:r>
          </w:p>
          <w:p w14:paraId="137BF53D" w14:textId="55035A2D" w:rsidR="00F95CCD" w:rsidRPr="00284FBC" w:rsidRDefault="00F95CCD" w:rsidP="00284FBC">
            <w:pPr>
              <w:rPr>
                <w:rFonts w:eastAsia="Calibri" w:cs="Arial"/>
              </w:rPr>
            </w:pPr>
          </w:p>
        </w:tc>
        <w:tc>
          <w:tcPr>
            <w:tcW w:w="1417" w:type="dxa"/>
          </w:tcPr>
          <w:p w14:paraId="157BEE85" w14:textId="77777777" w:rsidR="0003072B" w:rsidRPr="00284FBC" w:rsidRDefault="0003072B" w:rsidP="00284FBC">
            <w:pPr>
              <w:rPr>
                <w:rFonts w:cs="Arial"/>
              </w:rPr>
            </w:pPr>
            <w:r w:rsidRPr="00284FBC">
              <w:rPr>
                <w:rFonts w:eastAsia="Calibri" w:cs="Arial"/>
              </w:rPr>
              <w:t>All staff (including subsidiary staff)</w:t>
            </w:r>
          </w:p>
        </w:tc>
        <w:tc>
          <w:tcPr>
            <w:tcW w:w="1418" w:type="dxa"/>
          </w:tcPr>
          <w:p w14:paraId="4E7A111F" w14:textId="77777777" w:rsidR="0003072B" w:rsidRPr="00284FBC" w:rsidRDefault="0003072B" w:rsidP="00284FBC">
            <w:pPr>
              <w:rPr>
                <w:rFonts w:cs="Arial"/>
              </w:rPr>
            </w:pPr>
            <w:r w:rsidRPr="00284FBC">
              <w:rPr>
                <w:rFonts w:eastAsia="Calibri" w:cs="Arial"/>
              </w:rPr>
              <w:t>Yes</w:t>
            </w:r>
          </w:p>
        </w:tc>
        <w:tc>
          <w:tcPr>
            <w:tcW w:w="1134" w:type="dxa"/>
          </w:tcPr>
          <w:p w14:paraId="3BEFC3EE" w14:textId="5979C6D1" w:rsidR="0003072B" w:rsidRPr="00284FBC" w:rsidRDefault="00AE104B" w:rsidP="00284FBC">
            <w:pPr>
              <w:rPr>
                <w:rFonts w:cs="Arial"/>
              </w:rPr>
            </w:pPr>
            <w:r>
              <w:rPr>
                <w:rFonts w:eastAsia="Calibri" w:cs="Arial"/>
              </w:rPr>
              <w:t xml:space="preserve">August </w:t>
            </w:r>
            <w:r w:rsidR="0003072B" w:rsidRPr="00284FBC">
              <w:rPr>
                <w:rFonts w:eastAsia="Calibri" w:cs="Arial"/>
              </w:rPr>
              <w:t xml:space="preserve">2019 </w:t>
            </w:r>
            <w:r>
              <w:rPr>
                <w:rFonts w:eastAsia="Calibri" w:cs="Arial"/>
              </w:rPr>
              <w:t>–</w:t>
            </w:r>
            <w:r w:rsidR="0003072B" w:rsidRPr="00284FBC">
              <w:rPr>
                <w:rFonts w:eastAsia="Calibri" w:cs="Arial"/>
              </w:rPr>
              <w:t xml:space="preserve"> </w:t>
            </w:r>
            <w:r>
              <w:rPr>
                <w:rFonts w:eastAsia="Calibri" w:cs="Arial"/>
              </w:rPr>
              <w:t xml:space="preserve">July </w:t>
            </w:r>
            <w:r w:rsidR="0003072B" w:rsidRPr="00284FBC">
              <w:rPr>
                <w:rFonts w:eastAsia="Calibri" w:cs="Arial"/>
              </w:rPr>
              <w:t>2021</w:t>
            </w:r>
          </w:p>
        </w:tc>
        <w:tc>
          <w:tcPr>
            <w:tcW w:w="1275" w:type="dxa"/>
          </w:tcPr>
          <w:p w14:paraId="783C49FD" w14:textId="77777777" w:rsidR="0003072B" w:rsidRPr="00284FBC" w:rsidRDefault="0003072B" w:rsidP="00284FBC">
            <w:pPr>
              <w:rPr>
                <w:rFonts w:cs="Arial"/>
              </w:rPr>
            </w:pPr>
            <w:r w:rsidRPr="00284FBC">
              <w:rPr>
                <w:rFonts w:eastAsia="Calibri" w:cs="Arial"/>
              </w:rPr>
              <w:t>Online training (EduCare)</w:t>
            </w:r>
          </w:p>
          <w:p w14:paraId="3BEF6885" w14:textId="77777777" w:rsidR="0003072B" w:rsidRPr="00284FBC" w:rsidRDefault="0003072B" w:rsidP="00284FBC">
            <w:pPr>
              <w:rPr>
                <w:rFonts w:cs="Arial"/>
              </w:rPr>
            </w:pPr>
            <w:r w:rsidRPr="00284FBC">
              <w:rPr>
                <w:rFonts w:eastAsia="Calibri" w:cs="Arial"/>
              </w:rPr>
              <w:t xml:space="preserve"> </w:t>
            </w:r>
          </w:p>
        </w:tc>
      </w:tr>
      <w:tr w:rsidR="00F95CCD" w14:paraId="02969EC8" w14:textId="77777777" w:rsidTr="00CE636F">
        <w:tc>
          <w:tcPr>
            <w:tcW w:w="1701" w:type="dxa"/>
          </w:tcPr>
          <w:p w14:paraId="0E6609BF" w14:textId="77777777" w:rsidR="00BF1A44" w:rsidRDefault="00BF1A44" w:rsidP="00BF1A44">
            <w:pPr>
              <w:rPr>
                <w:rFonts w:eastAsia="Calibri" w:cs="Arial"/>
              </w:rPr>
            </w:pPr>
            <w:r>
              <w:rPr>
                <w:rFonts w:eastAsia="Calibri" w:cs="Arial"/>
              </w:rPr>
              <w:t>Carrying out Equality Impact Assessments</w:t>
            </w:r>
            <w:r w:rsidR="0003072B" w:rsidRPr="00284FBC">
              <w:rPr>
                <w:rFonts w:eastAsia="Calibri" w:cs="Arial"/>
              </w:rPr>
              <w:t xml:space="preserve"> </w:t>
            </w:r>
          </w:p>
          <w:p w14:paraId="7560E7FB" w14:textId="77777777" w:rsidR="00BF1A44" w:rsidRDefault="00BF1A44" w:rsidP="00BF1A44">
            <w:pPr>
              <w:rPr>
                <w:rFonts w:eastAsia="Calibri" w:cs="Arial"/>
              </w:rPr>
            </w:pPr>
          </w:p>
          <w:p w14:paraId="394CAD23" w14:textId="05D8B355" w:rsidR="0003072B" w:rsidRPr="00E12CC7" w:rsidRDefault="00BF1A44" w:rsidP="00BF1A44">
            <w:pPr>
              <w:rPr>
                <w:rFonts w:eastAsia="Calibri" w:cs="Arial"/>
              </w:rPr>
            </w:pPr>
            <w:r>
              <w:rPr>
                <w:rFonts w:eastAsia="Calibri" w:cs="Arial"/>
              </w:rPr>
              <w:t>(Meeting the Public Sector Equality Duty)</w:t>
            </w:r>
          </w:p>
        </w:tc>
        <w:tc>
          <w:tcPr>
            <w:tcW w:w="3261" w:type="dxa"/>
          </w:tcPr>
          <w:p w14:paraId="7FC82B1D" w14:textId="77777777" w:rsidR="00BF1A44" w:rsidRDefault="00BF1A44" w:rsidP="00284FBC">
            <w:pPr>
              <w:rPr>
                <w:rFonts w:eastAsia="Calibri" w:cs="Arial"/>
              </w:rPr>
            </w:pPr>
            <w:r>
              <w:rPr>
                <w:rFonts w:eastAsia="Calibri" w:cs="Arial"/>
              </w:rPr>
              <w:t xml:space="preserve">This workshop explores legal requirements, best practice in the sector and implications from case law and inspections. </w:t>
            </w:r>
          </w:p>
          <w:p w14:paraId="31D11D9E" w14:textId="77777777" w:rsidR="00BF1A44" w:rsidRDefault="00BF1A44" w:rsidP="00284FBC">
            <w:pPr>
              <w:rPr>
                <w:rFonts w:eastAsia="Calibri" w:cs="Arial"/>
              </w:rPr>
            </w:pPr>
          </w:p>
          <w:p w14:paraId="4AA4F81B" w14:textId="1FFCF356" w:rsidR="00B710A0" w:rsidRPr="00284FBC" w:rsidRDefault="00BF1A44" w:rsidP="00284FBC">
            <w:pPr>
              <w:rPr>
                <w:rFonts w:cs="Arial"/>
              </w:rPr>
            </w:pPr>
            <w:r>
              <w:rPr>
                <w:rFonts w:eastAsia="Calibri" w:cs="Arial"/>
              </w:rPr>
              <w:t>It will demystify the EIA process; serve as a myths and misconception buster and build capacity to conduct effective assessments that drive EDI forward.</w:t>
            </w:r>
          </w:p>
        </w:tc>
        <w:tc>
          <w:tcPr>
            <w:tcW w:w="1417" w:type="dxa"/>
          </w:tcPr>
          <w:p w14:paraId="35CEF675" w14:textId="77777777" w:rsidR="0003072B" w:rsidRPr="00284FBC" w:rsidRDefault="0003072B" w:rsidP="00284FBC">
            <w:pPr>
              <w:rPr>
                <w:rFonts w:eastAsia="Calibri" w:cs="Arial"/>
              </w:rPr>
            </w:pPr>
            <w:r w:rsidRPr="00284FBC">
              <w:rPr>
                <w:rFonts w:eastAsia="Calibri" w:cs="Arial"/>
              </w:rPr>
              <w:t>Managers</w:t>
            </w:r>
          </w:p>
        </w:tc>
        <w:tc>
          <w:tcPr>
            <w:tcW w:w="1418" w:type="dxa"/>
          </w:tcPr>
          <w:p w14:paraId="5FD1A764" w14:textId="77777777" w:rsidR="0003072B" w:rsidRPr="00284FBC" w:rsidRDefault="0003072B" w:rsidP="00284FBC">
            <w:pPr>
              <w:rPr>
                <w:rFonts w:cs="Arial"/>
              </w:rPr>
            </w:pPr>
            <w:r w:rsidRPr="00284FBC">
              <w:rPr>
                <w:rFonts w:eastAsia="Calibri" w:cs="Arial"/>
              </w:rPr>
              <w:t>Yes</w:t>
            </w:r>
          </w:p>
        </w:tc>
        <w:tc>
          <w:tcPr>
            <w:tcW w:w="1134" w:type="dxa"/>
          </w:tcPr>
          <w:p w14:paraId="0B57FC4E" w14:textId="77777777" w:rsidR="00CE636F" w:rsidRDefault="00CE636F" w:rsidP="00284FBC">
            <w:pPr>
              <w:rPr>
                <w:rFonts w:eastAsia="Calibri" w:cs="Arial"/>
              </w:rPr>
            </w:pPr>
            <w:r>
              <w:rPr>
                <w:rFonts w:eastAsia="Calibri" w:cs="Arial"/>
              </w:rPr>
              <w:t>January</w:t>
            </w:r>
          </w:p>
          <w:p w14:paraId="090F8CB6" w14:textId="3A668DBA" w:rsidR="0003072B" w:rsidRPr="00284FBC" w:rsidRDefault="0003072B" w:rsidP="00284FBC">
            <w:pPr>
              <w:rPr>
                <w:rFonts w:cs="Arial"/>
              </w:rPr>
            </w:pPr>
            <w:r w:rsidRPr="00284FBC">
              <w:rPr>
                <w:rFonts w:eastAsia="Calibri" w:cs="Arial"/>
              </w:rPr>
              <w:t>2020</w:t>
            </w:r>
          </w:p>
        </w:tc>
        <w:tc>
          <w:tcPr>
            <w:tcW w:w="1275" w:type="dxa"/>
          </w:tcPr>
          <w:p w14:paraId="3495CC61" w14:textId="7CACE995" w:rsidR="0003072B" w:rsidRPr="00284FBC" w:rsidRDefault="00BF1A44" w:rsidP="00284FBC">
            <w:pPr>
              <w:rPr>
                <w:rFonts w:cs="Arial"/>
              </w:rPr>
            </w:pPr>
            <w:r>
              <w:rPr>
                <w:rFonts w:eastAsia="Calibri" w:cs="Arial"/>
              </w:rPr>
              <w:t>External</w:t>
            </w:r>
            <w:r w:rsidR="0003072B" w:rsidRPr="00284FBC">
              <w:rPr>
                <w:rFonts w:eastAsia="Calibri" w:cs="Arial"/>
              </w:rPr>
              <w:t xml:space="preserve"> delivery</w:t>
            </w:r>
          </w:p>
          <w:p w14:paraId="71CE69CC" w14:textId="77777777" w:rsidR="0003072B" w:rsidRPr="00284FBC" w:rsidRDefault="0003072B" w:rsidP="00284FBC">
            <w:pPr>
              <w:rPr>
                <w:rFonts w:cs="Arial"/>
              </w:rPr>
            </w:pPr>
            <w:r w:rsidRPr="00284FBC">
              <w:rPr>
                <w:rFonts w:eastAsia="Calibri" w:cs="Arial"/>
              </w:rPr>
              <w:t xml:space="preserve"> </w:t>
            </w:r>
          </w:p>
          <w:p w14:paraId="16BD98AB" w14:textId="77777777" w:rsidR="0003072B" w:rsidRPr="00284FBC" w:rsidRDefault="0003072B" w:rsidP="00284FBC">
            <w:pPr>
              <w:rPr>
                <w:rFonts w:cs="Arial"/>
              </w:rPr>
            </w:pPr>
            <w:r w:rsidRPr="00284FBC">
              <w:rPr>
                <w:rFonts w:eastAsia="Calibri" w:cs="Arial"/>
              </w:rPr>
              <w:t xml:space="preserve"> </w:t>
            </w:r>
          </w:p>
        </w:tc>
      </w:tr>
      <w:tr w:rsidR="00FF46F5" w14:paraId="46F6E8B6" w14:textId="77777777" w:rsidTr="00CE636F">
        <w:tc>
          <w:tcPr>
            <w:tcW w:w="1701" w:type="dxa"/>
            <w:vMerge w:val="restart"/>
          </w:tcPr>
          <w:p w14:paraId="67561D25" w14:textId="29670575" w:rsidR="00FF46F5" w:rsidRPr="00284FBC" w:rsidRDefault="00FF46F5" w:rsidP="00284FBC">
            <w:pPr>
              <w:rPr>
                <w:rFonts w:cs="Arial"/>
              </w:rPr>
            </w:pPr>
            <w:r w:rsidRPr="00284FBC">
              <w:rPr>
                <w:rFonts w:eastAsia="Calibri" w:cs="Arial"/>
              </w:rPr>
              <w:t>Analysing EDI Data</w:t>
            </w:r>
          </w:p>
        </w:tc>
        <w:tc>
          <w:tcPr>
            <w:tcW w:w="3261" w:type="dxa"/>
            <w:vMerge w:val="restart"/>
          </w:tcPr>
          <w:p w14:paraId="0798C881" w14:textId="0AAD2661" w:rsidR="00B710A0" w:rsidRPr="00284FBC" w:rsidRDefault="00FF46F5" w:rsidP="00284FBC">
            <w:pPr>
              <w:rPr>
                <w:rFonts w:cs="Arial"/>
              </w:rPr>
            </w:pPr>
            <w:r>
              <w:rPr>
                <w:rFonts w:eastAsia="Calibri" w:cs="Arial"/>
              </w:rPr>
              <w:t>This tailored session will use actual faculty data and e</w:t>
            </w:r>
            <w:r w:rsidRPr="00284FBC">
              <w:rPr>
                <w:rFonts w:eastAsia="Calibri" w:cs="Arial"/>
              </w:rPr>
              <w:t>nable managers to analyse</w:t>
            </w:r>
            <w:r>
              <w:rPr>
                <w:rFonts w:eastAsia="Calibri" w:cs="Arial"/>
              </w:rPr>
              <w:t xml:space="preserve"> their</w:t>
            </w:r>
            <w:r w:rsidRPr="00284FBC">
              <w:rPr>
                <w:rFonts w:eastAsia="Calibri" w:cs="Arial"/>
              </w:rPr>
              <w:t xml:space="preserve"> EDI data in order to take necessary effective action to reduce gaps.</w:t>
            </w:r>
          </w:p>
        </w:tc>
        <w:tc>
          <w:tcPr>
            <w:tcW w:w="1417" w:type="dxa"/>
          </w:tcPr>
          <w:p w14:paraId="0B50AC72" w14:textId="6AB958B4" w:rsidR="00B710A0" w:rsidRPr="00284FBC" w:rsidRDefault="00FF46F5" w:rsidP="00284FBC">
            <w:pPr>
              <w:rPr>
                <w:rFonts w:cs="Arial"/>
              </w:rPr>
            </w:pPr>
            <w:r>
              <w:rPr>
                <w:rFonts w:eastAsia="Calibri" w:cs="Arial"/>
              </w:rPr>
              <w:t>VPs / APs and Heads on a faculty basis</w:t>
            </w:r>
          </w:p>
        </w:tc>
        <w:tc>
          <w:tcPr>
            <w:tcW w:w="1418" w:type="dxa"/>
          </w:tcPr>
          <w:p w14:paraId="30F45201" w14:textId="77777777" w:rsidR="00FF46F5" w:rsidRPr="00284FBC" w:rsidRDefault="00FF46F5" w:rsidP="00284FBC">
            <w:pPr>
              <w:rPr>
                <w:rFonts w:cs="Arial"/>
              </w:rPr>
            </w:pPr>
            <w:r w:rsidRPr="00284FBC">
              <w:rPr>
                <w:rFonts w:eastAsia="Calibri" w:cs="Arial"/>
              </w:rPr>
              <w:t>Yes</w:t>
            </w:r>
          </w:p>
        </w:tc>
        <w:tc>
          <w:tcPr>
            <w:tcW w:w="1134" w:type="dxa"/>
            <w:vMerge w:val="restart"/>
          </w:tcPr>
          <w:p w14:paraId="27FAB9DF" w14:textId="4B7AC840" w:rsidR="00FF46F5" w:rsidRPr="00284FBC" w:rsidRDefault="00AE104B" w:rsidP="00284FBC">
            <w:pPr>
              <w:rPr>
                <w:rFonts w:cs="Arial"/>
              </w:rPr>
            </w:pPr>
            <w:r>
              <w:rPr>
                <w:rFonts w:eastAsia="Calibri" w:cs="Arial"/>
              </w:rPr>
              <w:t xml:space="preserve">August </w:t>
            </w:r>
            <w:r w:rsidR="00FF46F5">
              <w:rPr>
                <w:rFonts w:eastAsia="Calibri" w:cs="Arial"/>
              </w:rPr>
              <w:t xml:space="preserve">2019 </w:t>
            </w:r>
            <w:r>
              <w:rPr>
                <w:rFonts w:eastAsia="Calibri" w:cs="Arial"/>
              </w:rPr>
              <w:t>–</w:t>
            </w:r>
            <w:r w:rsidR="00FF46F5" w:rsidRPr="00284FBC">
              <w:rPr>
                <w:rFonts w:eastAsia="Calibri" w:cs="Arial"/>
              </w:rPr>
              <w:t xml:space="preserve"> </w:t>
            </w:r>
            <w:r>
              <w:rPr>
                <w:rFonts w:eastAsia="Calibri" w:cs="Arial"/>
              </w:rPr>
              <w:t xml:space="preserve">July </w:t>
            </w:r>
            <w:r w:rsidR="00FF46F5" w:rsidRPr="00284FBC">
              <w:rPr>
                <w:rFonts w:eastAsia="Calibri" w:cs="Arial"/>
              </w:rPr>
              <w:t>2020</w:t>
            </w:r>
          </w:p>
        </w:tc>
        <w:tc>
          <w:tcPr>
            <w:tcW w:w="1275" w:type="dxa"/>
            <w:vMerge w:val="restart"/>
          </w:tcPr>
          <w:p w14:paraId="58B95AC1" w14:textId="77777777" w:rsidR="00FF46F5" w:rsidRPr="00284FBC" w:rsidRDefault="00FF46F5" w:rsidP="00284FBC">
            <w:pPr>
              <w:rPr>
                <w:rFonts w:cs="Arial"/>
              </w:rPr>
            </w:pPr>
            <w:r w:rsidRPr="00284FBC">
              <w:rPr>
                <w:rFonts w:eastAsia="Calibri" w:cs="Arial"/>
              </w:rPr>
              <w:t>Internal delivery</w:t>
            </w:r>
          </w:p>
          <w:p w14:paraId="456CCCCB" w14:textId="77777777" w:rsidR="00FF46F5" w:rsidRPr="00284FBC" w:rsidRDefault="00FF46F5" w:rsidP="00284FBC">
            <w:pPr>
              <w:rPr>
                <w:rFonts w:cs="Arial"/>
              </w:rPr>
            </w:pPr>
            <w:r w:rsidRPr="00284FBC">
              <w:rPr>
                <w:rFonts w:eastAsia="Calibri" w:cs="Arial"/>
              </w:rPr>
              <w:t xml:space="preserve"> </w:t>
            </w:r>
          </w:p>
          <w:p w14:paraId="55EB8269" w14:textId="2BB3623F" w:rsidR="00FF46F5" w:rsidRPr="00284FBC" w:rsidRDefault="00FF46F5" w:rsidP="00284FBC">
            <w:pPr>
              <w:rPr>
                <w:rFonts w:cs="Arial"/>
              </w:rPr>
            </w:pPr>
          </w:p>
        </w:tc>
      </w:tr>
      <w:tr w:rsidR="00FF46F5" w14:paraId="761EF8FF" w14:textId="77777777" w:rsidTr="00CE636F">
        <w:tc>
          <w:tcPr>
            <w:tcW w:w="1701" w:type="dxa"/>
            <w:vMerge/>
          </w:tcPr>
          <w:p w14:paraId="15D42551" w14:textId="0F10AA36" w:rsidR="00FF46F5" w:rsidRPr="00284FBC" w:rsidRDefault="00FF46F5" w:rsidP="00284FBC">
            <w:pPr>
              <w:rPr>
                <w:rFonts w:eastAsia="Calibri" w:cs="Arial"/>
              </w:rPr>
            </w:pPr>
          </w:p>
        </w:tc>
        <w:tc>
          <w:tcPr>
            <w:tcW w:w="3261" w:type="dxa"/>
            <w:vMerge/>
          </w:tcPr>
          <w:p w14:paraId="06A8540B" w14:textId="47A4CE8D" w:rsidR="00FF46F5" w:rsidRDefault="00FF46F5" w:rsidP="00284FBC">
            <w:pPr>
              <w:rPr>
                <w:rFonts w:eastAsia="Calibri" w:cs="Arial"/>
              </w:rPr>
            </w:pPr>
          </w:p>
        </w:tc>
        <w:tc>
          <w:tcPr>
            <w:tcW w:w="1417" w:type="dxa"/>
          </w:tcPr>
          <w:p w14:paraId="02ACE5A5" w14:textId="724D43F6" w:rsidR="00B710A0" w:rsidRDefault="00FF46F5" w:rsidP="00284FBC">
            <w:pPr>
              <w:rPr>
                <w:rFonts w:eastAsia="Calibri" w:cs="Arial"/>
              </w:rPr>
            </w:pPr>
            <w:r>
              <w:rPr>
                <w:rFonts w:eastAsia="Calibri" w:cs="Arial"/>
              </w:rPr>
              <w:t>Delivery staff</w:t>
            </w:r>
          </w:p>
        </w:tc>
        <w:tc>
          <w:tcPr>
            <w:tcW w:w="1418" w:type="dxa"/>
          </w:tcPr>
          <w:p w14:paraId="3DF28E88" w14:textId="10C0723C" w:rsidR="00FF46F5" w:rsidRPr="00284FBC" w:rsidRDefault="006F2F2E" w:rsidP="00284FBC">
            <w:pPr>
              <w:rPr>
                <w:rFonts w:eastAsia="Calibri" w:cs="Arial"/>
              </w:rPr>
            </w:pPr>
            <w:r>
              <w:rPr>
                <w:rFonts w:eastAsia="Calibri" w:cs="Arial"/>
              </w:rPr>
              <w:t>No (can join faculty</w:t>
            </w:r>
            <w:r w:rsidR="00FF46F5">
              <w:rPr>
                <w:rFonts w:eastAsia="Calibri" w:cs="Arial"/>
              </w:rPr>
              <w:t>)</w:t>
            </w:r>
          </w:p>
        </w:tc>
        <w:tc>
          <w:tcPr>
            <w:tcW w:w="1134" w:type="dxa"/>
            <w:vMerge/>
          </w:tcPr>
          <w:p w14:paraId="1D52DBF7" w14:textId="77777777" w:rsidR="00FF46F5" w:rsidRDefault="00FF46F5" w:rsidP="00284FBC">
            <w:pPr>
              <w:rPr>
                <w:rFonts w:eastAsia="Calibri" w:cs="Arial"/>
              </w:rPr>
            </w:pPr>
          </w:p>
        </w:tc>
        <w:tc>
          <w:tcPr>
            <w:tcW w:w="1275" w:type="dxa"/>
            <w:vMerge/>
          </w:tcPr>
          <w:p w14:paraId="0ECD5412" w14:textId="2E6A96B7" w:rsidR="00FF46F5" w:rsidRPr="00284FBC" w:rsidRDefault="00FF46F5" w:rsidP="00284FBC">
            <w:pPr>
              <w:rPr>
                <w:rFonts w:eastAsia="Calibri" w:cs="Arial"/>
              </w:rPr>
            </w:pPr>
          </w:p>
        </w:tc>
      </w:tr>
      <w:tr w:rsidR="00F95CCD" w14:paraId="4399D49F" w14:textId="77777777" w:rsidTr="00CE636F">
        <w:tc>
          <w:tcPr>
            <w:tcW w:w="1701" w:type="dxa"/>
          </w:tcPr>
          <w:p w14:paraId="094A5D8B" w14:textId="77777777" w:rsidR="0003072B" w:rsidRPr="00284FBC" w:rsidRDefault="0003072B" w:rsidP="00284FBC">
            <w:pPr>
              <w:rPr>
                <w:rFonts w:cs="Arial"/>
              </w:rPr>
            </w:pPr>
            <w:r w:rsidRPr="00284FBC">
              <w:rPr>
                <w:rFonts w:eastAsia="Calibri" w:cs="Arial"/>
              </w:rPr>
              <w:t xml:space="preserve">Equality, Diversity and Inclusion for Managers </w:t>
            </w:r>
          </w:p>
        </w:tc>
        <w:tc>
          <w:tcPr>
            <w:tcW w:w="3261" w:type="dxa"/>
          </w:tcPr>
          <w:p w14:paraId="01A8411B" w14:textId="77777777" w:rsidR="00FF46F5" w:rsidRDefault="00FF46F5" w:rsidP="00284FBC">
            <w:pPr>
              <w:rPr>
                <w:rFonts w:eastAsia="Calibri" w:cs="Arial"/>
              </w:rPr>
            </w:pPr>
            <w:r>
              <w:rPr>
                <w:rFonts w:eastAsia="Calibri" w:cs="Arial"/>
              </w:rPr>
              <w:t>This course will support managers;</w:t>
            </w:r>
          </w:p>
          <w:p w14:paraId="2BC61BB9" w14:textId="219A2B81" w:rsidR="00F95CCD" w:rsidRPr="00FF46F5" w:rsidRDefault="00FF46F5" w:rsidP="00FF46F5">
            <w:pPr>
              <w:pStyle w:val="ListParagraph"/>
              <w:numPr>
                <w:ilvl w:val="0"/>
                <w:numId w:val="15"/>
              </w:numPr>
              <w:rPr>
                <w:rFonts w:cs="Arial"/>
              </w:rPr>
            </w:pPr>
            <w:r w:rsidRPr="00FF46F5">
              <w:rPr>
                <w:rFonts w:eastAsia="Calibri" w:cs="Arial"/>
              </w:rPr>
              <w:t>to build capacity so that curriculum leads can identify an</w:t>
            </w:r>
            <w:r>
              <w:rPr>
                <w:rFonts w:eastAsia="Calibri" w:cs="Arial"/>
              </w:rPr>
              <w:t>d promote outstanding practice</w:t>
            </w:r>
          </w:p>
          <w:p w14:paraId="3283BDF8" w14:textId="245699EF" w:rsidR="00FF46F5" w:rsidRPr="00FF46F5" w:rsidRDefault="00FF46F5" w:rsidP="00FF46F5">
            <w:pPr>
              <w:pStyle w:val="ListParagraph"/>
              <w:numPr>
                <w:ilvl w:val="0"/>
                <w:numId w:val="15"/>
              </w:numPr>
              <w:rPr>
                <w:rFonts w:cs="Arial"/>
              </w:rPr>
            </w:pPr>
            <w:r>
              <w:rPr>
                <w:rFonts w:eastAsia="Calibri" w:cs="Arial"/>
              </w:rPr>
              <w:t>maximise opportunities to promote E&amp;D and British Values in the student experience</w:t>
            </w:r>
          </w:p>
          <w:p w14:paraId="088F8E70" w14:textId="2AE57918" w:rsidR="00BF69FE" w:rsidRPr="009E7016" w:rsidRDefault="00FF46F5" w:rsidP="00E12CC7">
            <w:pPr>
              <w:pStyle w:val="ListParagraph"/>
              <w:numPr>
                <w:ilvl w:val="0"/>
                <w:numId w:val="15"/>
              </w:numPr>
              <w:rPr>
                <w:rFonts w:cs="Arial"/>
              </w:rPr>
            </w:pPr>
            <w:r>
              <w:rPr>
                <w:rFonts w:eastAsia="Calibri" w:cs="Arial"/>
              </w:rPr>
              <w:t>to drive up student outcomes and narrow achievement gaps</w:t>
            </w:r>
          </w:p>
        </w:tc>
        <w:tc>
          <w:tcPr>
            <w:tcW w:w="1417" w:type="dxa"/>
          </w:tcPr>
          <w:p w14:paraId="06581F34" w14:textId="77777777" w:rsidR="0003072B" w:rsidRPr="00284FBC" w:rsidRDefault="0003072B" w:rsidP="00284FBC">
            <w:pPr>
              <w:rPr>
                <w:rFonts w:eastAsia="Calibri" w:cs="Arial"/>
              </w:rPr>
            </w:pPr>
            <w:r w:rsidRPr="00284FBC">
              <w:rPr>
                <w:rFonts w:eastAsia="Calibri" w:cs="Arial"/>
              </w:rPr>
              <w:t>SLT</w:t>
            </w:r>
          </w:p>
        </w:tc>
        <w:tc>
          <w:tcPr>
            <w:tcW w:w="1418" w:type="dxa"/>
          </w:tcPr>
          <w:p w14:paraId="7DB1D06C" w14:textId="77777777" w:rsidR="0003072B" w:rsidRPr="00284FBC" w:rsidRDefault="0003072B" w:rsidP="00284FBC">
            <w:pPr>
              <w:rPr>
                <w:rFonts w:cs="Arial"/>
              </w:rPr>
            </w:pPr>
            <w:r w:rsidRPr="00284FBC">
              <w:rPr>
                <w:rFonts w:eastAsia="Calibri" w:cs="Arial"/>
              </w:rPr>
              <w:t>Yes</w:t>
            </w:r>
          </w:p>
        </w:tc>
        <w:tc>
          <w:tcPr>
            <w:tcW w:w="1134" w:type="dxa"/>
          </w:tcPr>
          <w:p w14:paraId="2995CAD4" w14:textId="77777777" w:rsidR="0003072B" w:rsidRPr="00284FBC" w:rsidRDefault="0003072B" w:rsidP="00284FBC">
            <w:pPr>
              <w:rPr>
                <w:rFonts w:cs="Arial"/>
              </w:rPr>
            </w:pPr>
            <w:r w:rsidRPr="00284FBC">
              <w:rPr>
                <w:rFonts w:eastAsia="Calibri" w:cs="Arial"/>
              </w:rPr>
              <w:t>March 2020</w:t>
            </w:r>
          </w:p>
        </w:tc>
        <w:tc>
          <w:tcPr>
            <w:tcW w:w="1275" w:type="dxa"/>
          </w:tcPr>
          <w:p w14:paraId="7292E9C6" w14:textId="77777777" w:rsidR="0003072B" w:rsidRPr="00284FBC" w:rsidRDefault="0003072B" w:rsidP="00284FBC">
            <w:pPr>
              <w:rPr>
                <w:rFonts w:cs="Arial"/>
              </w:rPr>
            </w:pPr>
            <w:r w:rsidRPr="00284FBC">
              <w:rPr>
                <w:rFonts w:eastAsia="Calibri" w:cs="Arial"/>
              </w:rPr>
              <w:t>External expertise</w:t>
            </w:r>
          </w:p>
          <w:p w14:paraId="091F4B11" w14:textId="77777777" w:rsidR="0003072B" w:rsidRPr="00284FBC" w:rsidRDefault="0003072B" w:rsidP="00284FBC">
            <w:pPr>
              <w:rPr>
                <w:rFonts w:cs="Arial"/>
              </w:rPr>
            </w:pPr>
            <w:r w:rsidRPr="00284FBC">
              <w:rPr>
                <w:rFonts w:eastAsia="Calibri" w:cs="Arial"/>
              </w:rPr>
              <w:t xml:space="preserve"> </w:t>
            </w:r>
          </w:p>
          <w:p w14:paraId="108F81A7" w14:textId="77777777" w:rsidR="0003072B" w:rsidRPr="00284FBC" w:rsidRDefault="0003072B" w:rsidP="00284FBC">
            <w:pPr>
              <w:rPr>
                <w:rFonts w:cs="Arial"/>
              </w:rPr>
            </w:pPr>
            <w:r w:rsidRPr="00284FBC">
              <w:rPr>
                <w:rFonts w:eastAsia="Calibri" w:cs="Arial"/>
              </w:rPr>
              <w:t xml:space="preserve"> </w:t>
            </w:r>
          </w:p>
          <w:p w14:paraId="6C6D992A" w14:textId="77777777" w:rsidR="0003072B" w:rsidRPr="00284FBC" w:rsidRDefault="0003072B" w:rsidP="00284FBC">
            <w:pPr>
              <w:rPr>
                <w:rFonts w:cs="Arial"/>
              </w:rPr>
            </w:pPr>
            <w:r w:rsidRPr="00284FBC">
              <w:rPr>
                <w:rFonts w:eastAsia="Calibri" w:cs="Arial"/>
              </w:rPr>
              <w:t xml:space="preserve"> </w:t>
            </w:r>
          </w:p>
        </w:tc>
      </w:tr>
      <w:tr w:rsidR="00F95CCD" w14:paraId="2DDCF914" w14:textId="77777777" w:rsidTr="00CE636F">
        <w:tc>
          <w:tcPr>
            <w:tcW w:w="1701" w:type="dxa"/>
          </w:tcPr>
          <w:p w14:paraId="7F7EB50B" w14:textId="77777777" w:rsidR="0003072B" w:rsidRPr="00284FBC" w:rsidRDefault="0003072B" w:rsidP="00284FBC">
            <w:pPr>
              <w:rPr>
                <w:rFonts w:cs="Arial"/>
              </w:rPr>
            </w:pPr>
            <w:r w:rsidRPr="00284FBC">
              <w:rPr>
                <w:rFonts w:eastAsia="Calibri" w:cs="Arial"/>
              </w:rPr>
              <w:t>Equality Diversity and Inclusion for Governors</w:t>
            </w:r>
          </w:p>
          <w:p w14:paraId="3AF46CAB" w14:textId="77777777" w:rsidR="0003072B" w:rsidRPr="00284FBC" w:rsidRDefault="0003072B" w:rsidP="00284FBC">
            <w:pPr>
              <w:rPr>
                <w:rFonts w:cs="Arial"/>
              </w:rPr>
            </w:pPr>
            <w:r w:rsidRPr="00284FBC">
              <w:rPr>
                <w:rFonts w:eastAsia="Calibri" w:cs="Arial"/>
              </w:rPr>
              <w:t xml:space="preserve"> </w:t>
            </w:r>
          </w:p>
        </w:tc>
        <w:tc>
          <w:tcPr>
            <w:tcW w:w="3261" w:type="dxa"/>
          </w:tcPr>
          <w:p w14:paraId="425263BD" w14:textId="77777777" w:rsidR="00FF46F5" w:rsidRDefault="00FF46F5" w:rsidP="00FF46F5">
            <w:pPr>
              <w:rPr>
                <w:rFonts w:eastAsia="Calibri" w:cs="Arial"/>
              </w:rPr>
            </w:pPr>
            <w:r>
              <w:rPr>
                <w:rFonts w:eastAsia="Calibri" w:cs="Arial"/>
              </w:rPr>
              <w:t xml:space="preserve">This course will enable governors to explore practical implications regarding EDI, British Values and the 2019 inspection framework. </w:t>
            </w:r>
          </w:p>
          <w:p w14:paraId="5943ED15" w14:textId="77777777" w:rsidR="00FF46F5" w:rsidRDefault="00FF46F5" w:rsidP="00FF46F5">
            <w:pPr>
              <w:rPr>
                <w:rFonts w:eastAsia="Calibri" w:cs="Arial"/>
              </w:rPr>
            </w:pPr>
          </w:p>
          <w:p w14:paraId="19EFC084" w14:textId="77777777" w:rsidR="00FF46F5" w:rsidRDefault="00FF46F5" w:rsidP="00FF46F5">
            <w:pPr>
              <w:rPr>
                <w:rFonts w:eastAsia="Calibri" w:cs="Arial"/>
              </w:rPr>
            </w:pPr>
            <w:r>
              <w:rPr>
                <w:rFonts w:eastAsia="Calibri" w:cs="Arial"/>
              </w:rPr>
              <w:lastRenderedPageBreak/>
              <w:t>It will help governors understand;</w:t>
            </w:r>
          </w:p>
          <w:p w14:paraId="359DF9C7" w14:textId="77777777" w:rsidR="00E67118" w:rsidRDefault="00E67118" w:rsidP="00FF46F5">
            <w:pPr>
              <w:pStyle w:val="ListParagraph"/>
              <w:numPr>
                <w:ilvl w:val="0"/>
                <w:numId w:val="15"/>
              </w:numPr>
              <w:rPr>
                <w:rFonts w:eastAsia="Calibri" w:cs="Arial"/>
              </w:rPr>
            </w:pPr>
            <w:r>
              <w:rPr>
                <w:rFonts w:eastAsia="Calibri" w:cs="Arial"/>
              </w:rPr>
              <w:t>their roles and responsibilities</w:t>
            </w:r>
          </w:p>
          <w:p w14:paraId="14E3E96C" w14:textId="77777777" w:rsidR="00E67118" w:rsidRDefault="00E67118" w:rsidP="00FF46F5">
            <w:pPr>
              <w:pStyle w:val="ListParagraph"/>
              <w:numPr>
                <w:ilvl w:val="0"/>
                <w:numId w:val="15"/>
              </w:numPr>
              <w:rPr>
                <w:rFonts w:eastAsia="Calibri" w:cs="Arial"/>
              </w:rPr>
            </w:pPr>
            <w:r>
              <w:rPr>
                <w:rFonts w:eastAsia="Calibri" w:cs="Arial"/>
              </w:rPr>
              <w:t>the features of outstanding practice</w:t>
            </w:r>
          </w:p>
          <w:p w14:paraId="5E925D25" w14:textId="77777777" w:rsidR="00E67118" w:rsidRDefault="00E67118" w:rsidP="00FF46F5">
            <w:pPr>
              <w:pStyle w:val="ListParagraph"/>
              <w:numPr>
                <w:ilvl w:val="0"/>
                <w:numId w:val="15"/>
              </w:numPr>
              <w:rPr>
                <w:rFonts w:eastAsia="Calibri" w:cs="Arial"/>
              </w:rPr>
            </w:pPr>
            <w:r>
              <w:rPr>
                <w:rFonts w:eastAsia="Calibri" w:cs="Arial"/>
              </w:rPr>
              <w:t>what questions inspectors might ask</w:t>
            </w:r>
          </w:p>
          <w:p w14:paraId="36680142" w14:textId="77777777" w:rsidR="00E67118" w:rsidRDefault="00E67118" w:rsidP="00FF46F5">
            <w:pPr>
              <w:pStyle w:val="ListParagraph"/>
              <w:numPr>
                <w:ilvl w:val="0"/>
                <w:numId w:val="15"/>
              </w:numPr>
              <w:rPr>
                <w:rFonts w:eastAsia="Calibri" w:cs="Arial"/>
              </w:rPr>
            </w:pPr>
            <w:r>
              <w:rPr>
                <w:rFonts w:eastAsia="Calibri" w:cs="Arial"/>
              </w:rPr>
              <w:t>how to ensure legal compliance with statutory duties</w:t>
            </w:r>
          </w:p>
          <w:p w14:paraId="000B6CF0" w14:textId="2FE319F8" w:rsidR="00BF69FE" w:rsidRPr="00FF46F5" w:rsidRDefault="00BF69FE" w:rsidP="00E67118">
            <w:pPr>
              <w:pStyle w:val="ListParagraph"/>
              <w:rPr>
                <w:rFonts w:eastAsia="Calibri" w:cs="Arial"/>
              </w:rPr>
            </w:pPr>
          </w:p>
        </w:tc>
        <w:tc>
          <w:tcPr>
            <w:tcW w:w="1417" w:type="dxa"/>
          </w:tcPr>
          <w:p w14:paraId="515EF666" w14:textId="77777777" w:rsidR="0003072B" w:rsidRPr="00284FBC" w:rsidRDefault="0003072B" w:rsidP="00284FBC">
            <w:pPr>
              <w:rPr>
                <w:rFonts w:cs="Arial"/>
              </w:rPr>
            </w:pPr>
            <w:r w:rsidRPr="00284FBC">
              <w:rPr>
                <w:rFonts w:eastAsia="Calibri" w:cs="Arial"/>
              </w:rPr>
              <w:lastRenderedPageBreak/>
              <w:t>Governors</w:t>
            </w:r>
          </w:p>
        </w:tc>
        <w:tc>
          <w:tcPr>
            <w:tcW w:w="1418" w:type="dxa"/>
          </w:tcPr>
          <w:p w14:paraId="431F7E46" w14:textId="77777777" w:rsidR="0003072B" w:rsidRPr="00284FBC" w:rsidRDefault="0003072B" w:rsidP="00284FBC">
            <w:pPr>
              <w:rPr>
                <w:rFonts w:cs="Arial"/>
              </w:rPr>
            </w:pPr>
            <w:r w:rsidRPr="00284FBC">
              <w:rPr>
                <w:rFonts w:eastAsia="Calibri" w:cs="Arial"/>
              </w:rPr>
              <w:t>Yes</w:t>
            </w:r>
          </w:p>
        </w:tc>
        <w:tc>
          <w:tcPr>
            <w:tcW w:w="1134" w:type="dxa"/>
          </w:tcPr>
          <w:p w14:paraId="2A3C1507" w14:textId="77777777" w:rsidR="0003072B" w:rsidRPr="00284FBC" w:rsidRDefault="0003072B" w:rsidP="00284FBC">
            <w:pPr>
              <w:rPr>
                <w:rFonts w:cs="Arial"/>
              </w:rPr>
            </w:pPr>
            <w:r w:rsidRPr="00284FBC">
              <w:rPr>
                <w:rFonts w:eastAsia="Calibri" w:cs="Arial"/>
              </w:rPr>
              <w:t>March 2020</w:t>
            </w:r>
          </w:p>
        </w:tc>
        <w:tc>
          <w:tcPr>
            <w:tcW w:w="1275" w:type="dxa"/>
          </w:tcPr>
          <w:p w14:paraId="5DFF7FF6" w14:textId="77777777" w:rsidR="0003072B" w:rsidRPr="00284FBC" w:rsidRDefault="0003072B" w:rsidP="00284FBC">
            <w:pPr>
              <w:rPr>
                <w:rFonts w:cs="Arial"/>
              </w:rPr>
            </w:pPr>
            <w:r w:rsidRPr="00284FBC">
              <w:rPr>
                <w:rFonts w:eastAsia="Calibri" w:cs="Arial"/>
              </w:rPr>
              <w:t>External expertise</w:t>
            </w:r>
          </w:p>
        </w:tc>
      </w:tr>
      <w:tr w:rsidR="00E67118" w14:paraId="7788603D" w14:textId="77777777" w:rsidTr="00CE636F">
        <w:tc>
          <w:tcPr>
            <w:tcW w:w="1701" w:type="dxa"/>
            <w:vMerge w:val="restart"/>
          </w:tcPr>
          <w:p w14:paraId="71B49EB2" w14:textId="77777777" w:rsidR="00E67118" w:rsidRPr="00284FBC" w:rsidRDefault="00E67118" w:rsidP="00284FBC">
            <w:pPr>
              <w:rPr>
                <w:rFonts w:cs="Arial"/>
              </w:rPr>
            </w:pPr>
            <w:r>
              <w:rPr>
                <w:rFonts w:cs="Arial"/>
              </w:rPr>
              <w:t>EDI and classroom practice</w:t>
            </w:r>
          </w:p>
          <w:p w14:paraId="114C3FA6" w14:textId="18F244DE" w:rsidR="00E67118" w:rsidRPr="00284FBC" w:rsidRDefault="00E67118" w:rsidP="00284FBC">
            <w:pPr>
              <w:rPr>
                <w:rFonts w:cs="Arial"/>
              </w:rPr>
            </w:pPr>
          </w:p>
        </w:tc>
        <w:tc>
          <w:tcPr>
            <w:tcW w:w="3261" w:type="dxa"/>
            <w:vMerge w:val="restart"/>
          </w:tcPr>
          <w:p w14:paraId="4148173D" w14:textId="3330F51E" w:rsidR="00E67118" w:rsidRDefault="00E67118" w:rsidP="00284FBC">
            <w:pPr>
              <w:rPr>
                <w:rFonts w:eastAsia="Calibri" w:cs="Arial"/>
              </w:rPr>
            </w:pPr>
            <w:r>
              <w:rPr>
                <w:rFonts w:eastAsia="Calibri" w:cs="Arial"/>
              </w:rPr>
              <w:t>This workshop will</w:t>
            </w:r>
            <w:r w:rsidRPr="00284FBC">
              <w:rPr>
                <w:rFonts w:eastAsia="Calibri" w:cs="Arial"/>
              </w:rPr>
              <w:t xml:space="preserve"> equip delivery staff with the skil</w:t>
            </w:r>
            <w:r>
              <w:rPr>
                <w:rFonts w:eastAsia="Calibri" w:cs="Arial"/>
              </w:rPr>
              <w:t>ls and strategies to</w:t>
            </w:r>
            <w:r w:rsidRPr="00284FBC">
              <w:rPr>
                <w:rFonts w:eastAsia="Calibri" w:cs="Arial"/>
              </w:rPr>
              <w:t xml:space="preserve"> embed EDI</w:t>
            </w:r>
            <w:r>
              <w:rPr>
                <w:rFonts w:eastAsia="Calibri" w:cs="Arial"/>
              </w:rPr>
              <w:t xml:space="preserve"> effectively</w:t>
            </w:r>
            <w:r w:rsidRPr="00284FBC">
              <w:rPr>
                <w:rFonts w:eastAsia="Calibri" w:cs="Arial"/>
              </w:rPr>
              <w:t xml:space="preserve"> in the classroom.</w:t>
            </w:r>
          </w:p>
          <w:p w14:paraId="6B9E75F7" w14:textId="3B8E6F9E" w:rsidR="00E67118" w:rsidRDefault="00E67118" w:rsidP="00284FBC">
            <w:pPr>
              <w:rPr>
                <w:rFonts w:eastAsia="Calibri" w:cs="Arial"/>
              </w:rPr>
            </w:pPr>
          </w:p>
          <w:p w14:paraId="625CDF2E" w14:textId="0D06D2C1" w:rsidR="00E67118" w:rsidRDefault="00E67118" w:rsidP="00284FBC">
            <w:pPr>
              <w:rPr>
                <w:rFonts w:eastAsia="Calibri" w:cs="Arial"/>
              </w:rPr>
            </w:pPr>
            <w:r>
              <w:rPr>
                <w:rFonts w:eastAsia="Calibri" w:cs="Arial"/>
              </w:rPr>
              <w:t>The session will discuss how to avoid superficial, tokenistic or repetitive promotion of EDI and British Values</w:t>
            </w:r>
          </w:p>
          <w:p w14:paraId="6A76FA2C" w14:textId="57010887" w:rsidR="00E67118" w:rsidRPr="00BF69FE" w:rsidRDefault="00E67118" w:rsidP="00284FBC">
            <w:pPr>
              <w:rPr>
                <w:rFonts w:eastAsia="Calibri" w:cs="Arial"/>
              </w:rPr>
            </w:pPr>
          </w:p>
        </w:tc>
        <w:tc>
          <w:tcPr>
            <w:tcW w:w="1417" w:type="dxa"/>
          </w:tcPr>
          <w:p w14:paraId="3E783699" w14:textId="77777777" w:rsidR="00E67118" w:rsidRDefault="00E67118" w:rsidP="00284FBC">
            <w:pPr>
              <w:rPr>
                <w:rFonts w:cs="Arial"/>
              </w:rPr>
            </w:pPr>
            <w:r>
              <w:rPr>
                <w:rFonts w:cs="Arial"/>
              </w:rPr>
              <w:t>LDCs and Equality Champions</w:t>
            </w:r>
          </w:p>
          <w:p w14:paraId="716862FE" w14:textId="24ADE6B3" w:rsidR="00E67118" w:rsidRPr="00284FBC" w:rsidRDefault="00E67118" w:rsidP="00284FBC">
            <w:pPr>
              <w:rPr>
                <w:rFonts w:cs="Arial"/>
              </w:rPr>
            </w:pPr>
          </w:p>
        </w:tc>
        <w:tc>
          <w:tcPr>
            <w:tcW w:w="1418" w:type="dxa"/>
          </w:tcPr>
          <w:p w14:paraId="4CAA9186" w14:textId="1FF713A4" w:rsidR="00E67118" w:rsidRPr="00284FBC" w:rsidRDefault="00E67118" w:rsidP="00284FBC">
            <w:pPr>
              <w:rPr>
                <w:rFonts w:cs="Arial"/>
              </w:rPr>
            </w:pPr>
            <w:r>
              <w:rPr>
                <w:rFonts w:eastAsia="Calibri" w:cs="Arial"/>
              </w:rPr>
              <w:t>Yes</w:t>
            </w:r>
          </w:p>
        </w:tc>
        <w:tc>
          <w:tcPr>
            <w:tcW w:w="1134" w:type="dxa"/>
            <w:vMerge w:val="restart"/>
          </w:tcPr>
          <w:p w14:paraId="469DA735" w14:textId="21664B34" w:rsidR="00E67118" w:rsidRPr="00284FBC" w:rsidRDefault="00AE104B" w:rsidP="00284FBC">
            <w:pPr>
              <w:rPr>
                <w:rFonts w:cs="Arial"/>
              </w:rPr>
            </w:pPr>
            <w:r>
              <w:rPr>
                <w:rFonts w:eastAsia="Calibri" w:cs="Arial"/>
              </w:rPr>
              <w:t xml:space="preserve">August </w:t>
            </w:r>
            <w:r w:rsidR="00E67118" w:rsidRPr="00284FBC">
              <w:rPr>
                <w:rFonts w:eastAsia="Calibri" w:cs="Arial"/>
              </w:rPr>
              <w:t xml:space="preserve">2019 </w:t>
            </w:r>
            <w:r>
              <w:rPr>
                <w:rFonts w:eastAsia="Calibri" w:cs="Arial"/>
              </w:rPr>
              <w:t>–</w:t>
            </w:r>
            <w:r w:rsidR="00E67118" w:rsidRPr="00284FBC">
              <w:rPr>
                <w:rFonts w:eastAsia="Calibri" w:cs="Arial"/>
              </w:rPr>
              <w:t xml:space="preserve"> </w:t>
            </w:r>
            <w:r>
              <w:rPr>
                <w:rFonts w:eastAsia="Calibri" w:cs="Arial"/>
              </w:rPr>
              <w:t xml:space="preserve">July </w:t>
            </w:r>
            <w:r w:rsidR="00E67118" w:rsidRPr="00284FBC">
              <w:rPr>
                <w:rFonts w:eastAsia="Calibri" w:cs="Arial"/>
              </w:rPr>
              <w:t>2</w:t>
            </w:r>
            <w:r w:rsidR="00E67118">
              <w:rPr>
                <w:rFonts w:eastAsia="Calibri" w:cs="Arial"/>
              </w:rPr>
              <w:t>020</w:t>
            </w:r>
          </w:p>
        </w:tc>
        <w:tc>
          <w:tcPr>
            <w:tcW w:w="1275" w:type="dxa"/>
            <w:vMerge w:val="restart"/>
          </w:tcPr>
          <w:p w14:paraId="746A27C2" w14:textId="77777777" w:rsidR="00E67118" w:rsidRPr="00284FBC" w:rsidRDefault="00E67118" w:rsidP="00284FBC">
            <w:pPr>
              <w:rPr>
                <w:rFonts w:cs="Arial"/>
              </w:rPr>
            </w:pPr>
            <w:r>
              <w:rPr>
                <w:rFonts w:eastAsia="Calibri" w:cs="Arial"/>
              </w:rPr>
              <w:t xml:space="preserve">External </w:t>
            </w:r>
            <w:r w:rsidRPr="00284FBC">
              <w:rPr>
                <w:rFonts w:eastAsia="Calibri" w:cs="Arial"/>
              </w:rPr>
              <w:t>delivery</w:t>
            </w:r>
          </w:p>
          <w:p w14:paraId="29247AD1" w14:textId="3E856BA1" w:rsidR="00E67118" w:rsidRPr="00284FBC" w:rsidRDefault="00E67118" w:rsidP="00284FBC">
            <w:pPr>
              <w:rPr>
                <w:rFonts w:cs="Arial"/>
              </w:rPr>
            </w:pPr>
          </w:p>
        </w:tc>
      </w:tr>
      <w:tr w:rsidR="00E67118" w14:paraId="6BEF1317" w14:textId="77777777" w:rsidTr="00CE636F">
        <w:tc>
          <w:tcPr>
            <w:tcW w:w="1701" w:type="dxa"/>
            <w:vMerge/>
          </w:tcPr>
          <w:p w14:paraId="251E0B2F" w14:textId="42F3AC5B" w:rsidR="00E67118" w:rsidRDefault="00E67118" w:rsidP="00284FBC">
            <w:pPr>
              <w:rPr>
                <w:rFonts w:cs="Arial"/>
              </w:rPr>
            </w:pPr>
          </w:p>
        </w:tc>
        <w:tc>
          <w:tcPr>
            <w:tcW w:w="3261" w:type="dxa"/>
            <w:vMerge/>
          </w:tcPr>
          <w:p w14:paraId="0C9FD1EF" w14:textId="11E2622F" w:rsidR="00E67118" w:rsidRDefault="00E67118" w:rsidP="00284FBC">
            <w:pPr>
              <w:rPr>
                <w:rFonts w:eastAsia="Calibri" w:cs="Arial"/>
              </w:rPr>
            </w:pPr>
          </w:p>
        </w:tc>
        <w:tc>
          <w:tcPr>
            <w:tcW w:w="1417" w:type="dxa"/>
          </w:tcPr>
          <w:p w14:paraId="6A4578B7" w14:textId="7F2C6EBA" w:rsidR="00E67118" w:rsidRPr="00284FBC" w:rsidRDefault="00E67118" w:rsidP="00284FBC">
            <w:pPr>
              <w:rPr>
                <w:rFonts w:eastAsia="Calibri" w:cs="Arial"/>
              </w:rPr>
            </w:pPr>
            <w:r>
              <w:rPr>
                <w:rFonts w:eastAsia="Calibri" w:cs="Arial"/>
              </w:rPr>
              <w:t>Delivery staff</w:t>
            </w:r>
          </w:p>
        </w:tc>
        <w:tc>
          <w:tcPr>
            <w:tcW w:w="1418" w:type="dxa"/>
          </w:tcPr>
          <w:p w14:paraId="0634FBD8" w14:textId="41A370C8" w:rsidR="00E67118" w:rsidRPr="00284FBC" w:rsidRDefault="00E67118" w:rsidP="00284FBC">
            <w:pPr>
              <w:rPr>
                <w:rFonts w:eastAsia="Calibri" w:cs="Arial"/>
              </w:rPr>
            </w:pPr>
            <w:r>
              <w:rPr>
                <w:rFonts w:eastAsia="Calibri" w:cs="Arial"/>
              </w:rPr>
              <w:t>No</w:t>
            </w:r>
          </w:p>
        </w:tc>
        <w:tc>
          <w:tcPr>
            <w:tcW w:w="1134" w:type="dxa"/>
            <w:vMerge/>
          </w:tcPr>
          <w:p w14:paraId="39AE4E82" w14:textId="77777777" w:rsidR="00E67118" w:rsidRPr="00284FBC" w:rsidRDefault="00E67118" w:rsidP="00284FBC">
            <w:pPr>
              <w:rPr>
                <w:rFonts w:eastAsia="Calibri" w:cs="Arial"/>
              </w:rPr>
            </w:pPr>
          </w:p>
        </w:tc>
        <w:tc>
          <w:tcPr>
            <w:tcW w:w="1275" w:type="dxa"/>
            <w:vMerge/>
          </w:tcPr>
          <w:p w14:paraId="6F069E2D" w14:textId="75DEDDD8" w:rsidR="00E67118" w:rsidRDefault="00E67118" w:rsidP="00284FBC">
            <w:pPr>
              <w:rPr>
                <w:rFonts w:eastAsia="Calibri" w:cs="Arial"/>
              </w:rPr>
            </w:pPr>
          </w:p>
        </w:tc>
      </w:tr>
      <w:tr w:rsidR="00F95CCD" w14:paraId="6658EFCE" w14:textId="77777777" w:rsidTr="00CE636F">
        <w:trPr>
          <w:trHeight w:val="2684"/>
        </w:trPr>
        <w:tc>
          <w:tcPr>
            <w:tcW w:w="1701" w:type="dxa"/>
          </w:tcPr>
          <w:p w14:paraId="45E10CD4" w14:textId="77777777" w:rsidR="0003072B" w:rsidRPr="00284FBC" w:rsidRDefault="0003072B" w:rsidP="00284FBC">
            <w:pPr>
              <w:rPr>
                <w:rFonts w:cs="Arial"/>
              </w:rPr>
            </w:pPr>
            <w:r w:rsidRPr="00284FBC">
              <w:rPr>
                <w:rFonts w:eastAsia="Calibri" w:cs="Arial"/>
              </w:rPr>
              <w:t>Understanding FREDIE</w:t>
            </w:r>
          </w:p>
        </w:tc>
        <w:tc>
          <w:tcPr>
            <w:tcW w:w="3261" w:type="dxa"/>
          </w:tcPr>
          <w:p w14:paraId="65B606D7" w14:textId="77777777" w:rsidR="0003072B" w:rsidRPr="00284FBC" w:rsidRDefault="0003072B" w:rsidP="00284FBC">
            <w:pPr>
              <w:rPr>
                <w:rFonts w:cs="Arial"/>
              </w:rPr>
            </w:pPr>
            <w:r w:rsidRPr="00284FBC">
              <w:rPr>
                <w:rFonts w:eastAsia="Calibri" w:cs="Arial"/>
              </w:rPr>
              <w:t xml:space="preserve">Understand the principles of FREDIE and our commitment to fairness in the workplace, gaining knowledge in protected characteristics as defined by the Equality Act 2010. </w:t>
            </w:r>
          </w:p>
          <w:p w14:paraId="1331608B" w14:textId="77777777" w:rsidR="0003072B" w:rsidRPr="00284FBC" w:rsidRDefault="0003072B" w:rsidP="00284FBC">
            <w:pPr>
              <w:rPr>
                <w:rFonts w:cs="Arial"/>
                <w:sz w:val="16"/>
                <w:szCs w:val="16"/>
              </w:rPr>
            </w:pPr>
            <w:r w:rsidRPr="00284FBC">
              <w:rPr>
                <w:rFonts w:eastAsia="Calibri" w:cs="Arial"/>
              </w:rPr>
              <w:t xml:space="preserve"> </w:t>
            </w:r>
          </w:p>
          <w:p w14:paraId="1D13E205" w14:textId="77777777" w:rsidR="00BF69FE" w:rsidRDefault="0003072B" w:rsidP="00284FBC">
            <w:pPr>
              <w:spacing w:line="257" w:lineRule="auto"/>
              <w:rPr>
                <w:rFonts w:eastAsia="Calibri" w:cs="Arial"/>
              </w:rPr>
            </w:pPr>
            <w:r w:rsidRPr="00284FBC">
              <w:rPr>
                <w:rFonts w:eastAsia="Calibri" w:cs="Arial"/>
              </w:rPr>
              <w:t>Explore the interdependency between the College’s va</w:t>
            </w:r>
            <w:r w:rsidR="00BF69FE">
              <w:rPr>
                <w:rFonts w:eastAsia="Calibri" w:cs="Arial"/>
              </w:rPr>
              <w:t>lues, British Values and FREDIE.</w:t>
            </w:r>
          </w:p>
          <w:p w14:paraId="14E95A53" w14:textId="143F2847" w:rsidR="00B710A0" w:rsidRPr="00BF69FE" w:rsidRDefault="00B710A0" w:rsidP="00284FBC">
            <w:pPr>
              <w:spacing w:line="257" w:lineRule="auto"/>
              <w:rPr>
                <w:rFonts w:eastAsia="Calibri" w:cs="Arial"/>
              </w:rPr>
            </w:pPr>
          </w:p>
        </w:tc>
        <w:tc>
          <w:tcPr>
            <w:tcW w:w="1417" w:type="dxa"/>
          </w:tcPr>
          <w:p w14:paraId="573AD387" w14:textId="77777777" w:rsidR="0003072B" w:rsidRPr="00284FBC" w:rsidRDefault="0003072B" w:rsidP="00284FBC">
            <w:pPr>
              <w:rPr>
                <w:rFonts w:cs="Arial"/>
              </w:rPr>
            </w:pPr>
            <w:r w:rsidRPr="00284FBC">
              <w:rPr>
                <w:rFonts w:eastAsia="Calibri" w:cs="Arial"/>
              </w:rPr>
              <w:t>All staff</w:t>
            </w:r>
          </w:p>
        </w:tc>
        <w:tc>
          <w:tcPr>
            <w:tcW w:w="1418" w:type="dxa"/>
          </w:tcPr>
          <w:p w14:paraId="06D1D6C9" w14:textId="77777777" w:rsidR="0003072B" w:rsidRPr="00284FBC" w:rsidRDefault="0003072B" w:rsidP="00284FBC">
            <w:pPr>
              <w:rPr>
                <w:rFonts w:cs="Arial"/>
              </w:rPr>
            </w:pPr>
            <w:r w:rsidRPr="00284FBC">
              <w:rPr>
                <w:rFonts w:eastAsia="Calibri" w:cs="Arial"/>
              </w:rPr>
              <w:t>Yes</w:t>
            </w:r>
          </w:p>
        </w:tc>
        <w:tc>
          <w:tcPr>
            <w:tcW w:w="1134" w:type="dxa"/>
          </w:tcPr>
          <w:p w14:paraId="3B299059" w14:textId="22DCCF93" w:rsidR="0003072B" w:rsidRPr="00284FBC" w:rsidRDefault="00AE104B" w:rsidP="00284FBC">
            <w:pPr>
              <w:rPr>
                <w:rFonts w:cs="Arial"/>
              </w:rPr>
            </w:pPr>
            <w:r>
              <w:rPr>
                <w:rFonts w:eastAsia="Calibri" w:cs="Arial"/>
              </w:rPr>
              <w:t xml:space="preserve">August </w:t>
            </w:r>
            <w:r w:rsidR="0003072B" w:rsidRPr="00284FBC">
              <w:rPr>
                <w:rFonts w:eastAsia="Calibri" w:cs="Arial"/>
              </w:rPr>
              <w:t xml:space="preserve">2019 </w:t>
            </w:r>
            <w:r>
              <w:rPr>
                <w:rFonts w:eastAsia="Calibri" w:cs="Arial"/>
              </w:rPr>
              <w:t>–</w:t>
            </w:r>
            <w:r w:rsidR="0003072B" w:rsidRPr="00284FBC">
              <w:rPr>
                <w:rFonts w:eastAsia="Calibri" w:cs="Arial"/>
              </w:rPr>
              <w:t xml:space="preserve"> </w:t>
            </w:r>
            <w:r>
              <w:rPr>
                <w:rFonts w:eastAsia="Calibri" w:cs="Arial"/>
              </w:rPr>
              <w:t>July 20</w:t>
            </w:r>
            <w:r w:rsidR="0003072B" w:rsidRPr="00284FBC">
              <w:rPr>
                <w:rFonts w:eastAsia="Calibri" w:cs="Arial"/>
              </w:rPr>
              <w:t>21</w:t>
            </w:r>
          </w:p>
        </w:tc>
        <w:tc>
          <w:tcPr>
            <w:tcW w:w="1275" w:type="dxa"/>
          </w:tcPr>
          <w:p w14:paraId="44936A11" w14:textId="77777777" w:rsidR="0003072B" w:rsidRPr="00284FBC" w:rsidRDefault="0003072B" w:rsidP="00284FBC">
            <w:pPr>
              <w:rPr>
                <w:rFonts w:cs="Arial"/>
              </w:rPr>
            </w:pPr>
            <w:r w:rsidRPr="00284FBC">
              <w:rPr>
                <w:rFonts w:eastAsia="Calibri" w:cs="Arial"/>
              </w:rPr>
              <w:t xml:space="preserve">Online training </w:t>
            </w:r>
          </w:p>
        </w:tc>
      </w:tr>
      <w:tr w:rsidR="00E67118" w14:paraId="219426DC" w14:textId="77777777" w:rsidTr="006F2F2E">
        <w:trPr>
          <w:trHeight w:val="416"/>
        </w:trPr>
        <w:tc>
          <w:tcPr>
            <w:tcW w:w="1701" w:type="dxa"/>
            <w:vMerge w:val="restart"/>
          </w:tcPr>
          <w:p w14:paraId="7A282B97" w14:textId="41EB1CC5" w:rsidR="00E67118" w:rsidRPr="00284FBC" w:rsidRDefault="00E67118" w:rsidP="006F2F2E">
            <w:pPr>
              <w:rPr>
                <w:rFonts w:cs="Arial"/>
              </w:rPr>
            </w:pPr>
            <w:r>
              <w:rPr>
                <w:rFonts w:eastAsia="Calibri" w:cs="Arial"/>
              </w:rPr>
              <w:t xml:space="preserve">Actively tackling </w:t>
            </w:r>
            <w:r w:rsidRPr="00284FBC">
              <w:rPr>
                <w:rFonts w:eastAsia="Calibri" w:cs="Arial"/>
              </w:rPr>
              <w:t xml:space="preserve">Unconscious Bias </w:t>
            </w:r>
          </w:p>
        </w:tc>
        <w:tc>
          <w:tcPr>
            <w:tcW w:w="3261" w:type="dxa"/>
            <w:vMerge w:val="restart"/>
          </w:tcPr>
          <w:p w14:paraId="37ED78B9" w14:textId="77777777" w:rsidR="006F2F2E" w:rsidRDefault="006F2F2E" w:rsidP="006F2F2E">
            <w:pPr>
              <w:rPr>
                <w:rFonts w:eastAsia="Calibri" w:cs="Arial"/>
              </w:rPr>
            </w:pPr>
            <w:r>
              <w:rPr>
                <w:rFonts w:eastAsia="Calibri" w:cs="Arial"/>
              </w:rPr>
              <w:t xml:space="preserve">This event will allow staff to engage in the unconscious bias experience. </w:t>
            </w:r>
          </w:p>
          <w:p w14:paraId="40252E7E" w14:textId="77777777" w:rsidR="006F2F2E" w:rsidRDefault="006F2F2E" w:rsidP="006F2F2E">
            <w:pPr>
              <w:rPr>
                <w:rFonts w:eastAsia="Calibri" w:cs="Arial"/>
              </w:rPr>
            </w:pPr>
          </w:p>
          <w:p w14:paraId="49BE137B" w14:textId="2C3D20EF" w:rsidR="006F2F2E" w:rsidRDefault="006F2F2E" w:rsidP="006F2F2E">
            <w:pPr>
              <w:rPr>
                <w:rFonts w:eastAsia="Calibri" w:cs="Arial"/>
              </w:rPr>
            </w:pPr>
            <w:r>
              <w:rPr>
                <w:rFonts w:eastAsia="Calibri" w:cs="Arial"/>
              </w:rPr>
              <w:t>It will allow staff to understand how our unconscious brain can influence our thoughts, behaviour, actions and decision making.</w:t>
            </w:r>
          </w:p>
          <w:p w14:paraId="68C49EE2" w14:textId="620492CD" w:rsidR="00E67118" w:rsidRPr="00284FBC" w:rsidRDefault="00E67118" w:rsidP="006F2F2E">
            <w:pPr>
              <w:rPr>
                <w:rFonts w:eastAsia="Calibri" w:cs="Arial"/>
              </w:rPr>
            </w:pPr>
          </w:p>
        </w:tc>
        <w:tc>
          <w:tcPr>
            <w:tcW w:w="1417" w:type="dxa"/>
          </w:tcPr>
          <w:p w14:paraId="5A103E4F" w14:textId="77777777" w:rsidR="00E67118" w:rsidRPr="00284FBC" w:rsidRDefault="00E67118" w:rsidP="00284FBC">
            <w:pPr>
              <w:rPr>
                <w:rFonts w:cs="Arial"/>
              </w:rPr>
            </w:pPr>
            <w:r w:rsidRPr="00284FBC">
              <w:rPr>
                <w:rFonts w:eastAsia="Calibri" w:cs="Arial"/>
              </w:rPr>
              <w:t>Managers</w:t>
            </w:r>
          </w:p>
        </w:tc>
        <w:tc>
          <w:tcPr>
            <w:tcW w:w="1418" w:type="dxa"/>
          </w:tcPr>
          <w:p w14:paraId="3C33405B" w14:textId="77777777" w:rsidR="00E67118" w:rsidRPr="00284FBC" w:rsidRDefault="00E67118" w:rsidP="00284FBC">
            <w:pPr>
              <w:rPr>
                <w:rFonts w:cs="Arial"/>
              </w:rPr>
            </w:pPr>
            <w:r w:rsidRPr="00284FBC">
              <w:rPr>
                <w:rFonts w:eastAsia="Calibri" w:cs="Arial"/>
              </w:rPr>
              <w:t>Yes</w:t>
            </w:r>
          </w:p>
        </w:tc>
        <w:tc>
          <w:tcPr>
            <w:tcW w:w="1134" w:type="dxa"/>
            <w:vMerge w:val="restart"/>
          </w:tcPr>
          <w:p w14:paraId="1538ACDE" w14:textId="3268D601" w:rsidR="00E67118" w:rsidRPr="00284FBC" w:rsidRDefault="00E67118" w:rsidP="00284FBC">
            <w:pPr>
              <w:rPr>
                <w:rFonts w:cs="Arial"/>
              </w:rPr>
            </w:pPr>
            <w:r>
              <w:rPr>
                <w:rFonts w:eastAsia="Calibri" w:cs="Arial"/>
              </w:rPr>
              <w:t>March</w:t>
            </w:r>
            <w:r w:rsidRPr="00284FBC">
              <w:rPr>
                <w:rFonts w:eastAsia="Calibri" w:cs="Arial"/>
              </w:rPr>
              <w:t xml:space="preserve"> 2020</w:t>
            </w:r>
          </w:p>
        </w:tc>
        <w:tc>
          <w:tcPr>
            <w:tcW w:w="1275" w:type="dxa"/>
            <w:vMerge w:val="restart"/>
          </w:tcPr>
          <w:p w14:paraId="3A4C70E7" w14:textId="77777777" w:rsidR="00E67118" w:rsidRPr="00284FBC" w:rsidRDefault="00E67118" w:rsidP="00284FBC">
            <w:pPr>
              <w:rPr>
                <w:rFonts w:cs="Arial"/>
              </w:rPr>
            </w:pPr>
            <w:r w:rsidRPr="00284FBC">
              <w:rPr>
                <w:rFonts w:eastAsia="Calibri" w:cs="Arial"/>
              </w:rPr>
              <w:t>External</w:t>
            </w:r>
          </w:p>
        </w:tc>
      </w:tr>
      <w:tr w:rsidR="00E67118" w14:paraId="17F14558" w14:textId="77777777" w:rsidTr="00CE636F">
        <w:trPr>
          <w:trHeight w:val="2117"/>
        </w:trPr>
        <w:tc>
          <w:tcPr>
            <w:tcW w:w="1701" w:type="dxa"/>
            <w:vMerge/>
          </w:tcPr>
          <w:p w14:paraId="113DA939" w14:textId="5F350087" w:rsidR="00E67118" w:rsidRDefault="00E67118" w:rsidP="00284FBC">
            <w:pPr>
              <w:rPr>
                <w:rFonts w:eastAsia="Calibri" w:cs="Arial"/>
              </w:rPr>
            </w:pPr>
          </w:p>
        </w:tc>
        <w:tc>
          <w:tcPr>
            <w:tcW w:w="3261" w:type="dxa"/>
            <w:vMerge/>
          </w:tcPr>
          <w:p w14:paraId="0591B2C6" w14:textId="7AC903FD" w:rsidR="00E67118" w:rsidRPr="00284FBC" w:rsidRDefault="00E67118" w:rsidP="00284FBC">
            <w:pPr>
              <w:rPr>
                <w:rFonts w:eastAsia="Calibri" w:cs="Arial"/>
              </w:rPr>
            </w:pPr>
          </w:p>
        </w:tc>
        <w:tc>
          <w:tcPr>
            <w:tcW w:w="1417" w:type="dxa"/>
          </w:tcPr>
          <w:p w14:paraId="41840FD9" w14:textId="2F025BEA" w:rsidR="00E67118" w:rsidRPr="00284FBC" w:rsidRDefault="00E67118" w:rsidP="00284FBC">
            <w:pPr>
              <w:rPr>
                <w:rFonts w:eastAsia="Calibri" w:cs="Arial"/>
              </w:rPr>
            </w:pPr>
            <w:r>
              <w:rPr>
                <w:rFonts w:eastAsia="Calibri" w:cs="Arial"/>
              </w:rPr>
              <w:t>Delivery staff</w:t>
            </w:r>
          </w:p>
        </w:tc>
        <w:tc>
          <w:tcPr>
            <w:tcW w:w="1418" w:type="dxa"/>
          </w:tcPr>
          <w:p w14:paraId="0260E156" w14:textId="2026905D" w:rsidR="00E67118" w:rsidRPr="00284FBC" w:rsidRDefault="00E67118" w:rsidP="00284FBC">
            <w:pPr>
              <w:rPr>
                <w:rFonts w:eastAsia="Calibri" w:cs="Arial"/>
              </w:rPr>
            </w:pPr>
            <w:r>
              <w:rPr>
                <w:rFonts w:eastAsia="Calibri" w:cs="Arial"/>
              </w:rPr>
              <w:t>No</w:t>
            </w:r>
          </w:p>
        </w:tc>
        <w:tc>
          <w:tcPr>
            <w:tcW w:w="1134" w:type="dxa"/>
            <w:vMerge/>
          </w:tcPr>
          <w:p w14:paraId="59B14A20" w14:textId="17EDF907" w:rsidR="00E67118" w:rsidRDefault="00E67118" w:rsidP="00284FBC">
            <w:pPr>
              <w:rPr>
                <w:rFonts w:eastAsia="Calibri" w:cs="Arial"/>
              </w:rPr>
            </w:pPr>
          </w:p>
        </w:tc>
        <w:tc>
          <w:tcPr>
            <w:tcW w:w="1275" w:type="dxa"/>
            <w:vMerge/>
          </w:tcPr>
          <w:p w14:paraId="01759C13" w14:textId="77777777" w:rsidR="00E67118" w:rsidRPr="00284FBC" w:rsidRDefault="00E67118" w:rsidP="00284FBC">
            <w:pPr>
              <w:rPr>
                <w:rFonts w:eastAsia="Calibri" w:cs="Arial"/>
              </w:rPr>
            </w:pPr>
          </w:p>
        </w:tc>
      </w:tr>
      <w:tr w:rsidR="00F95CCD" w14:paraId="52379BDC" w14:textId="77777777" w:rsidTr="00CE636F">
        <w:trPr>
          <w:trHeight w:val="2257"/>
        </w:trPr>
        <w:tc>
          <w:tcPr>
            <w:tcW w:w="1701" w:type="dxa"/>
          </w:tcPr>
          <w:p w14:paraId="4432BEC4" w14:textId="77777777" w:rsidR="0003072B" w:rsidRPr="00284FBC" w:rsidRDefault="0003072B" w:rsidP="00284FBC">
            <w:pPr>
              <w:rPr>
                <w:rFonts w:cs="Arial"/>
              </w:rPr>
            </w:pPr>
            <w:r w:rsidRPr="00284FBC">
              <w:rPr>
                <w:rFonts w:eastAsia="Calibri" w:cs="Arial"/>
              </w:rPr>
              <w:t xml:space="preserve">Cultural Awareness </w:t>
            </w:r>
          </w:p>
          <w:p w14:paraId="69CD3DD7" w14:textId="77777777" w:rsidR="0003072B" w:rsidRPr="00284FBC" w:rsidRDefault="0003072B" w:rsidP="00284FBC">
            <w:pPr>
              <w:rPr>
                <w:rFonts w:cs="Arial"/>
              </w:rPr>
            </w:pPr>
            <w:r w:rsidRPr="00284FBC">
              <w:rPr>
                <w:rFonts w:eastAsia="Calibri" w:cs="Arial"/>
              </w:rPr>
              <w:t>seminars</w:t>
            </w:r>
          </w:p>
        </w:tc>
        <w:tc>
          <w:tcPr>
            <w:tcW w:w="3261" w:type="dxa"/>
          </w:tcPr>
          <w:p w14:paraId="4B548D42" w14:textId="5D65C617" w:rsidR="00BF69FE" w:rsidRPr="00284FBC" w:rsidRDefault="00006C46" w:rsidP="00BF69FE">
            <w:pPr>
              <w:spacing w:after="100" w:afterAutospacing="1"/>
              <w:rPr>
                <w:rFonts w:eastAsia="Calibri" w:cs="Arial"/>
              </w:rPr>
            </w:pPr>
            <w:r w:rsidRPr="00284FBC">
              <w:rPr>
                <w:rFonts w:eastAsia="Calibri" w:cs="Arial"/>
              </w:rPr>
              <w:t>Discuss cultu</w:t>
            </w:r>
            <w:r w:rsidR="0003072B" w:rsidRPr="00284FBC">
              <w:rPr>
                <w:rFonts w:eastAsia="Calibri" w:cs="Arial"/>
              </w:rPr>
              <w:t>ral differences and similarities in relation to communication, expectations, behaviours and needs. Aimed at reducing stereotyping and fostering good relations and understanding between different groups of people.</w:t>
            </w:r>
          </w:p>
        </w:tc>
        <w:tc>
          <w:tcPr>
            <w:tcW w:w="1417" w:type="dxa"/>
          </w:tcPr>
          <w:p w14:paraId="05BC0B94" w14:textId="77777777" w:rsidR="0003072B" w:rsidRPr="00284FBC" w:rsidRDefault="0003072B" w:rsidP="00284FBC">
            <w:pPr>
              <w:rPr>
                <w:rFonts w:cs="Arial"/>
              </w:rPr>
            </w:pPr>
            <w:r w:rsidRPr="00284FBC">
              <w:rPr>
                <w:rFonts w:eastAsia="Calibri" w:cs="Arial"/>
              </w:rPr>
              <w:t>All staff</w:t>
            </w:r>
          </w:p>
        </w:tc>
        <w:tc>
          <w:tcPr>
            <w:tcW w:w="1418" w:type="dxa"/>
          </w:tcPr>
          <w:p w14:paraId="1A14D4C8" w14:textId="77777777" w:rsidR="0003072B" w:rsidRPr="00284FBC" w:rsidRDefault="0003072B" w:rsidP="00284FBC">
            <w:pPr>
              <w:rPr>
                <w:rFonts w:cs="Arial"/>
              </w:rPr>
            </w:pPr>
            <w:r w:rsidRPr="00284FBC">
              <w:rPr>
                <w:rFonts w:eastAsia="Calibri" w:cs="Arial"/>
              </w:rPr>
              <w:t>No</w:t>
            </w:r>
          </w:p>
        </w:tc>
        <w:tc>
          <w:tcPr>
            <w:tcW w:w="1134" w:type="dxa"/>
          </w:tcPr>
          <w:p w14:paraId="2C33AFFC" w14:textId="148B6AB2" w:rsidR="0003072B" w:rsidRPr="00284FBC" w:rsidRDefault="0003072B" w:rsidP="00284FBC">
            <w:pPr>
              <w:rPr>
                <w:rFonts w:cs="Arial"/>
              </w:rPr>
            </w:pPr>
            <w:r w:rsidRPr="00284FBC">
              <w:rPr>
                <w:rFonts w:eastAsia="Calibri" w:cs="Arial"/>
              </w:rPr>
              <w:t>Jan</w:t>
            </w:r>
            <w:r w:rsidR="00AE104B">
              <w:rPr>
                <w:rFonts w:eastAsia="Calibri" w:cs="Arial"/>
              </w:rPr>
              <w:t>uary</w:t>
            </w:r>
            <w:r w:rsidRPr="00284FBC">
              <w:rPr>
                <w:rFonts w:eastAsia="Calibri" w:cs="Arial"/>
              </w:rPr>
              <w:t xml:space="preserve"> 2020 – July 20</w:t>
            </w:r>
            <w:r w:rsidR="00AE104B">
              <w:rPr>
                <w:rFonts w:eastAsia="Calibri" w:cs="Arial"/>
              </w:rPr>
              <w:t>21</w:t>
            </w:r>
          </w:p>
        </w:tc>
        <w:tc>
          <w:tcPr>
            <w:tcW w:w="1275" w:type="dxa"/>
          </w:tcPr>
          <w:p w14:paraId="55F31A48" w14:textId="77777777" w:rsidR="0003072B" w:rsidRPr="00D20821" w:rsidRDefault="0003072B" w:rsidP="00284FBC">
            <w:pPr>
              <w:rPr>
                <w:rFonts w:cs="Arial"/>
                <w:color w:val="000000" w:themeColor="text1"/>
              </w:rPr>
            </w:pPr>
            <w:r w:rsidRPr="00284FBC">
              <w:rPr>
                <w:rFonts w:eastAsia="Calibri" w:cs="Arial"/>
              </w:rPr>
              <w:t xml:space="preserve">Listening Service / </w:t>
            </w:r>
            <w:r w:rsidRPr="00D20821">
              <w:rPr>
                <w:rFonts w:eastAsia="Calibri" w:cs="Arial"/>
                <w:color w:val="000000" w:themeColor="text1"/>
              </w:rPr>
              <w:t>Dialogue Society</w:t>
            </w:r>
          </w:p>
          <w:p w14:paraId="6A441DC9" w14:textId="77777777" w:rsidR="0003072B" w:rsidRPr="00284FBC" w:rsidRDefault="0003072B" w:rsidP="00284FBC">
            <w:pPr>
              <w:rPr>
                <w:rFonts w:cs="Arial"/>
              </w:rPr>
            </w:pPr>
            <w:r w:rsidRPr="00284FBC">
              <w:rPr>
                <w:rFonts w:eastAsia="Calibri" w:cs="Arial"/>
              </w:rPr>
              <w:t xml:space="preserve"> </w:t>
            </w:r>
          </w:p>
        </w:tc>
      </w:tr>
      <w:tr w:rsidR="00F95CCD" w14:paraId="5ADD6D3C" w14:textId="77777777" w:rsidTr="00CE636F">
        <w:trPr>
          <w:trHeight w:val="848"/>
        </w:trPr>
        <w:tc>
          <w:tcPr>
            <w:tcW w:w="1701" w:type="dxa"/>
          </w:tcPr>
          <w:p w14:paraId="3A6319B8" w14:textId="77777777" w:rsidR="0003072B" w:rsidRPr="00284FBC" w:rsidRDefault="0003072B" w:rsidP="00284FBC">
            <w:pPr>
              <w:rPr>
                <w:rFonts w:cs="Arial"/>
              </w:rPr>
            </w:pPr>
            <w:r w:rsidRPr="00284FBC">
              <w:rPr>
                <w:rFonts w:eastAsia="Calibri" w:cs="Arial"/>
              </w:rPr>
              <w:lastRenderedPageBreak/>
              <w:t>Religion and Belief seminars</w:t>
            </w:r>
          </w:p>
        </w:tc>
        <w:tc>
          <w:tcPr>
            <w:tcW w:w="3261" w:type="dxa"/>
          </w:tcPr>
          <w:p w14:paraId="1F7B5B42" w14:textId="601DB218" w:rsidR="0003072B" w:rsidRPr="00284FBC" w:rsidRDefault="0003072B" w:rsidP="00284FBC">
            <w:pPr>
              <w:rPr>
                <w:rFonts w:eastAsia="Calibri" w:cs="Arial"/>
              </w:rPr>
            </w:pPr>
            <w:r w:rsidRPr="00284FBC">
              <w:rPr>
                <w:rFonts w:eastAsia="Calibri" w:cs="Arial"/>
              </w:rPr>
              <w:t>Discuss different faiths, religion and beliefs and c</w:t>
            </w:r>
            <w:r w:rsidR="00BF69FE">
              <w:rPr>
                <w:rFonts w:eastAsia="Calibri" w:cs="Arial"/>
              </w:rPr>
              <w:t>hallenge commo</w:t>
            </w:r>
            <w:r w:rsidR="00006C46" w:rsidRPr="00284FBC">
              <w:rPr>
                <w:rFonts w:eastAsia="Calibri" w:cs="Arial"/>
              </w:rPr>
              <w:t>n misconceptions.</w:t>
            </w:r>
          </w:p>
        </w:tc>
        <w:tc>
          <w:tcPr>
            <w:tcW w:w="1417" w:type="dxa"/>
          </w:tcPr>
          <w:p w14:paraId="5A68C459" w14:textId="77777777" w:rsidR="0003072B" w:rsidRPr="00284FBC" w:rsidRDefault="0003072B" w:rsidP="00284FBC">
            <w:pPr>
              <w:rPr>
                <w:rFonts w:cs="Arial"/>
              </w:rPr>
            </w:pPr>
            <w:r w:rsidRPr="00284FBC">
              <w:rPr>
                <w:rFonts w:eastAsia="Calibri" w:cs="Arial"/>
              </w:rPr>
              <w:t>All staff</w:t>
            </w:r>
          </w:p>
        </w:tc>
        <w:tc>
          <w:tcPr>
            <w:tcW w:w="1418" w:type="dxa"/>
          </w:tcPr>
          <w:p w14:paraId="00416E37" w14:textId="77777777" w:rsidR="0003072B" w:rsidRPr="00284FBC" w:rsidRDefault="0003072B" w:rsidP="00284FBC">
            <w:pPr>
              <w:rPr>
                <w:rFonts w:cs="Arial"/>
              </w:rPr>
            </w:pPr>
            <w:r w:rsidRPr="00284FBC">
              <w:rPr>
                <w:rFonts w:eastAsia="Calibri" w:cs="Arial"/>
              </w:rPr>
              <w:t>No</w:t>
            </w:r>
          </w:p>
        </w:tc>
        <w:tc>
          <w:tcPr>
            <w:tcW w:w="1134" w:type="dxa"/>
          </w:tcPr>
          <w:p w14:paraId="569A5D56" w14:textId="77777777" w:rsidR="00AE104B" w:rsidRDefault="0003072B" w:rsidP="00284FBC">
            <w:pPr>
              <w:rPr>
                <w:rFonts w:eastAsia="Calibri" w:cs="Arial"/>
              </w:rPr>
            </w:pPr>
            <w:r w:rsidRPr="00284FBC">
              <w:rPr>
                <w:rFonts w:eastAsia="Calibri" w:cs="Arial"/>
              </w:rPr>
              <w:t>Jan</w:t>
            </w:r>
            <w:r w:rsidR="00AE104B">
              <w:rPr>
                <w:rFonts w:eastAsia="Calibri" w:cs="Arial"/>
              </w:rPr>
              <w:t>uary</w:t>
            </w:r>
            <w:r w:rsidRPr="00284FBC">
              <w:rPr>
                <w:rFonts w:eastAsia="Calibri" w:cs="Arial"/>
              </w:rPr>
              <w:t xml:space="preserve"> 2020 – July 20</w:t>
            </w:r>
            <w:r w:rsidR="00AE104B">
              <w:rPr>
                <w:rFonts w:eastAsia="Calibri" w:cs="Arial"/>
              </w:rPr>
              <w:t>21</w:t>
            </w:r>
          </w:p>
          <w:p w14:paraId="692DEC53" w14:textId="07655C80" w:rsidR="0003072B" w:rsidRPr="00284FBC" w:rsidRDefault="0003072B" w:rsidP="00284FBC">
            <w:pPr>
              <w:rPr>
                <w:rFonts w:cs="Arial"/>
              </w:rPr>
            </w:pPr>
          </w:p>
        </w:tc>
        <w:tc>
          <w:tcPr>
            <w:tcW w:w="1275" w:type="dxa"/>
          </w:tcPr>
          <w:p w14:paraId="47EC9A04" w14:textId="631E0FCA" w:rsidR="0003072B" w:rsidRPr="00BF69FE" w:rsidRDefault="0003072B" w:rsidP="00284FBC">
            <w:pPr>
              <w:rPr>
                <w:rFonts w:eastAsia="Calibri" w:cs="Arial"/>
                <w:color w:val="FF0000"/>
              </w:rPr>
            </w:pPr>
            <w:r w:rsidRPr="00284FBC">
              <w:rPr>
                <w:rFonts w:eastAsia="Calibri" w:cs="Arial"/>
              </w:rPr>
              <w:t xml:space="preserve">Listening Service / </w:t>
            </w:r>
            <w:r w:rsidRPr="00D20821">
              <w:rPr>
                <w:rFonts w:eastAsia="Calibri" w:cs="Arial"/>
                <w:color w:val="000000" w:themeColor="text1"/>
              </w:rPr>
              <w:t>Dialogue Society</w:t>
            </w:r>
          </w:p>
        </w:tc>
      </w:tr>
      <w:tr w:rsidR="00F95CCD" w14:paraId="669A6EB0" w14:textId="77777777" w:rsidTr="00CE636F">
        <w:trPr>
          <w:trHeight w:val="1383"/>
        </w:trPr>
        <w:tc>
          <w:tcPr>
            <w:tcW w:w="1701" w:type="dxa"/>
          </w:tcPr>
          <w:p w14:paraId="6A7BBBC9" w14:textId="16F47168" w:rsidR="0003072B" w:rsidRPr="00284FBC" w:rsidRDefault="006F2F2E" w:rsidP="00284FBC">
            <w:pPr>
              <w:rPr>
                <w:rFonts w:cs="Arial"/>
              </w:rPr>
            </w:pPr>
            <w:r>
              <w:rPr>
                <w:rFonts w:eastAsia="Calibri" w:cs="Arial"/>
              </w:rPr>
              <w:t>LGBandT equality</w:t>
            </w:r>
          </w:p>
        </w:tc>
        <w:tc>
          <w:tcPr>
            <w:tcW w:w="3261" w:type="dxa"/>
          </w:tcPr>
          <w:p w14:paraId="2F411274" w14:textId="77777777" w:rsidR="006F2F2E" w:rsidRDefault="006F2F2E" w:rsidP="006F2F2E">
            <w:pPr>
              <w:rPr>
                <w:rFonts w:eastAsia="Calibri" w:cs="Arial"/>
              </w:rPr>
            </w:pPr>
            <w:r>
              <w:rPr>
                <w:rFonts w:eastAsia="Calibri" w:cs="Arial"/>
              </w:rPr>
              <w:t>This workshop helps staff explore how to create an inclusive environment that values and nurtures difference so that we are all treated with dignity and respect, with a particular focus on meeting the needs of lesbian, gay, bi and trans students or staff.</w:t>
            </w:r>
          </w:p>
          <w:p w14:paraId="22FCB856" w14:textId="627B4CE0" w:rsidR="0003072B" w:rsidRPr="00BF69FE" w:rsidRDefault="0003072B" w:rsidP="006F2F2E">
            <w:pPr>
              <w:rPr>
                <w:rFonts w:eastAsia="Calibri" w:cs="Arial"/>
              </w:rPr>
            </w:pPr>
          </w:p>
        </w:tc>
        <w:tc>
          <w:tcPr>
            <w:tcW w:w="1417" w:type="dxa"/>
          </w:tcPr>
          <w:p w14:paraId="54388678" w14:textId="77777777" w:rsidR="0003072B" w:rsidRPr="00284FBC" w:rsidRDefault="0003072B" w:rsidP="00284FBC">
            <w:pPr>
              <w:rPr>
                <w:rFonts w:cs="Arial"/>
              </w:rPr>
            </w:pPr>
            <w:r w:rsidRPr="00284FBC">
              <w:rPr>
                <w:rFonts w:eastAsia="Calibri" w:cs="Arial"/>
              </w:rPr>
              <w:t>All staff</w:t>
            </w:r>
          </w:p>
        </w:tc>
        <w:tc>
          <w:tcPr>
            <w:tcW w:w="1418" w:type="dxa"/>
          </w:tcPr>
          <w:p w14:paraId="178B9186" w14:textId="77777777" w:rsidR="0003072B" w:rsidRPr="00284FBC" w:rsidRDefault="0003072B" w:rsidP="00284FBC">
            <w:pPr>
              <w:rPr>
                <w:rFonts w:cs="Arial"/>
              </w:rPr>
            </w:pPr>
            <w:r w:rsidRPr="00284FBC">
              <w:rPr>
                <w:rFonts w:eastAsia="Calibri" w:cs="Arial"/>
              </w:rPr>
              <w:t>No</w:t>
            </w:r>
          </w:p>
        </w:tc>
        <w:tc>
          <w:tcPr>
            <w:tcW w:w="1134" w:type="dxa"/>
          </w:tcPr>
          <w:p w14:paraId="605A72AE" w14:textId="4C6FBA96" w:rsidR="0003072B" w:rsidRPr="00284FBC" w:rsidRDefault="0003072B" w:rsidP="00284FBC">
            <w:pPr>
              <w:rPr>
                <w:rFonts w:cs="Arial"/>
              </w:rPr>
            </w:pPr>
            <w:r w:rsidRPr="00284FBC">
              <w:rPr>
                <w:rFonts w:eastAsia="Calibri" w:cs="Arial"/>
              </w:rPr>
              <w:t>Jan</w:t>
            </w:r>
            <w:r w:rsidR="00AE104B">
              <w:rPr>
                <w:rFonts w:eastAsia="Calibri" w:cs="Arial"/>
              </w:rPr>
              <w:t>uary</w:t>
            </w:r>
            <w:r w:rsidRPr="00284FBC">
              <w:rPr>
                <w:rFonts w:eastAsia="Calibri" w:cs="Arial"/>
              </w:rPr>
              <w:t xml:space="preserve"> 2020 – July </w:t>
            </w:r>
            <w:r w:rsidR="00AE104B">
              <w:rPr>
                <w:rFonts w:eastAsia="Calibri" w:cs="Arial"/>
              </w:rPr>
              <w:t>20</w:t>
            </w:r>
            <w:r w:rsidRPr="00284FBC">
              <w:rPr>
                <w:rFonts w:eastAsia="Calibri" w:cs="Arial"/>
              </w:rPr>
              <w:t>21</w:t>
            </w:r>
          </w:p>
        </w:tc>
        <w:tc>
          <w:tcPr>
            <w:tcW w:w="1275" w:type="dxa"/>
          </w:tcPr>
          <w:p w14:paraId="3F1D6AE3" w14:textId="3A599930" w:rsidR="0003072B" w:rsidRPr="00284FBC" w:rsidRDefault="0003072B" w:rsidP="00207B95">
            <w:pPr>
              <w:rPr>
                <w:rFonts w:cs="Arial"/>
              </w:rPr>
            </w:pPr>
            <w:r w:rsidRPr="00284FBC">
              <w:rPr>
                <w:rFonts w:eastAsia="Calibri" w:cs="Arial"/>
              </w:rPr>
              <w:t>External</w:t>
            </w:r>
          </w:p>
        </w:tc>
      </w:tr>
      <w:tr w:rsidR="00F95CCD" w14:paraId="5AC038C1" w14:textId="77777777" w:rsidTr="00CE636F">
        <w:trPr>
          <w:trHeight w:val="835"/>
        </w:trPr>
        <w:tc>
          <w:tcPr>
            <w:tcW w:w="1701" w:type="dxa"/>
          </w:tcPr>
          <w:p w14:paraId="4D95492D" w14:textId="77777777" w:rsidR="0003072B" w:rsidRPr="00284FBC" w:rsidRDefault="0003072B" w:rsidP="00284FBC">
            <w:pPr>
              <w:rPr>
                <w:rFonts w:cs="Arial"/>
              </w:rPr>
            </w:pPr>
            <w:r w:rsidRPr="00284FBC">
              <w:rPr>
                <w:rFonts w:eastAsia="Calibri" w:cs="Arial"/>
              </w:rPr>
              <w:t>Disability Awareness</w:t>
            </w:r>
          </w:p>
        </w:tc>
        <w:tc>
          <w:tcPr>
            <w:tcW w:w="3261" w:type="dxa"/>
          </w:tcPr>
          <w:p w14:paraId="0481DDA9" w14:textId="77777777" w:rsidR="00BF69FE" w:rsidRDefault="0003072B" w:rsidP="00284FBC">
            <w:pPr>
              <w:rPr>
                <w:rFonts w:eastAsia="Calibri" w:cs="Arial"/>
              </w:rPr>
            </w:pPr>
            <w:r w:rsidRPr="00284FBC">
              <w:rPr>
                <w:rFonts w:eastAsia="Calibri" w:cs="Arial"/>
              </w:rPr>
              <w:t>To raise awareness of sight and sensory impairment, physical and learning disabilities.</w:t>
            </w:r>
          </w:p>
          <w:p w14:paraId="73F4340D" w14:textId="6E6DC740" w:rsidR="006F2F2E" w:rsidRPr="00BF69FE" w:rsidRDefault="006F2F2E" w:rsidP="00284FBC">
            <w:pPr>
              <w:rPr>
                <w:rFonts w:eastAsia="Calibri" w:cs="Arial"/>
              </w:rPr>
            </w:pPr>
          </w:p>
        </w:tc>
        <w:tc>
          <w:tcPr>
            <w:tcW w:w="1417" w:type="dxa"/>
          </w:tcPr>
          <w:p w14:paraId="7A7DD739" w14:textId="77777777" w:rsidR="0003072B" w:rsidRPr="00284FBC" w:rsidRDefault="0003072B" w:rsidP="00284FBC">
            <w:pPr>
              <w:rPr>
                <w:rFonts w:cs="Arial"/>
              </w:rPr>
            </w:pPr>
            <w:r w:rsidRPr="00284FBC">
              <w:rPr>
                <w:rFonts w:eastAsia="Calibri" w:cs="Arial"/>
              </w:rPr>
              <w:t>All staff</w:t>
            </w:r>
          </w:p>
        </w:tc>
        <w:tc>
          <w:tcPr>
            <w:tcW w:w="1418" w:type="dxa"/>
          </w:tcPr>
          <w:p w14:paraId="48B69354" w14:textId="77777777" w:rsidR="0003072B" w:rsidRPr="00284FBC" w:rsidRDefault="0003072B" w:rsidP="00284FBC">
            <w:pPr>
              <w:rPr>
                <w:rFonts w:cs="Arial"/>
              </w:rPr>
            </w:pPr>
            <w:r w:rsidRPr="00284FBC">
              <w:rPr>
                <w:rFonts w:eastAsia="Calibri" w:cs="Arial"/>
              </w:rPr>
              <w:t>No</w:t>
            </w:r>
          </w:p>
        </w:tc>
        <w:tc>
          <w:tcPr>
            <w:tcW w:w="1134" w:type="dxa"/>
          </w:tcPr>
          <w:p w14:paraId="1F3ECD77" w14:textId="3B22F228" w:rsidR="0003072B" w:rsidRPr="00284FBC" w:rsidRDefault="00AE104B" w:rsidP="00284FBC">
            <w:pPr>
              <w:rPr>
                <w:rFonts w:cs="Arial"/>
              </w:rPr>
            </w:pPr>
            <w:r>
              <w:rPr>
                <w:rFonts w:eastAsia="Calibri" w:cs="Arial"/>
              </w:rPr>
              <w:t xml:space="preserve">January </w:t>
            </w:r>
            <w:r w:rsidR="0003072B" w:rsidRPr="00284FBC">
              <w:rPr>
                <w:rFonts w:eastAsia="Calibri" w:cs="Arial"/>
              </w:rPr>
              <w:t xml:space="preserve">2019 – </w:t>
            </w:r>
            <w:r>
              <w:rPr>
                <w:rFonts w:eastAsia="Calibri" w:cs="Arial"/>
              </w:rPr>
              <w:t>July 20</w:t>
            </w:r>
            <w:r w:rsidR="0003072B" w:rsidRPr="00284FBC">
              <w:rPr>
                <w:rFonts w:eastAsia="Calibri" w:cs="Arial"/>
              </w:rPr>
              <w:t>21</w:t>
            </w:r>
          </w:p>
        </w:tc>
        <w:tc>
          <w:tcPr>
            <w:tcW w:w="1275" w:type="dxa"/>
          </w:tcPr>
          <w:p w14:paraId="475D20CD" w14:textId="77777777" w:rsidR="0003072B" w:rsidRPr="00284FBC" w:rsidRDefault="0003072B" w:rsidP="00284FBC">
            <w:pPr>
              <w:rPr>
                <w:rFonts w:cs="Arial"/>
              </w:rPr>
            </w:pPr>
            <w:r w:rsidRPr="00284FBC">
              <w:rPr>
                <w:rFonts w:eastAsia="Calibri" w:cs="Arial"/>
              </w:rPr>
              <w:t>Internal</w:t>
            </w:r>
          </w:p>
        </w:tc>
      </w:tr>
      <w:tr w:rsidR="00006C46" w14:paraId="463070C4" w14:textId="77777777" w:rsidTr="00CE636F">
        <w:trPr>
          <w:trHeight w:val="706"/>
        </w:trPr>
        <w:tc>
          <w:tcPr>
            <w:tcW w:w="1701" w:type="dxa"/>
          </w:tcPr>
          <w:p w14:paraId="07AC204E" w14:textId="346CDC5E" w:rsidR="00006C46" w:rsidRPr="00284FBC" w:rsidRDefault="00006C46" w:rsidP="00284FBC">
            <w:pPr>
              <w:rPr>
                <w:rFonts w:eastAsia="Calibri" w:cs="Arial"/>
              </w:rPr>
            </w:pPr>
            <w:r w:rsidRPr="00284FBC">
              <w:rPr>
                <w:rFonts w:eastAsia="Calibri" w:cs="Arial"/>
              </w:rPr>
              <w:t>Hate Crime traini</w:t>
            </w:r>
            <w:r w:rsidR="00BF69FE">
              <w:rPr>
                <w:rFonts w:eastAsia="Calibri" w:cs="Arial"/>
              </w:rPr>
              <w:t>ng</w:t>
            </w:r>
          </w:p>
        </w:tc>
        <w:tc>
          <w:tcPr>
            <w:tcW w:w="3261" w:type="dxa"/>
          </w:tcPr>
          <w:p w14:paraId="71600874" w14:textId="5FA07944" w:rsidR="00BF69FE" w:rsidRPr="00284FBC" w:rsidRDefault="00006C46" w:rsidP="00284FBC">
            <w:pPr>
              <w:rPr>
                <w:rFonts w:eastAsia="Calibri" w:cs="Arial"/>
              </w:rPr>
            </w:pPr>
            <w:r w:rsidRPr="00284FBC">
              <w:rPr>
                <w:rFonts w:eastAsia="Calibri" w:cs="Arial"/>
              </w:rPr>
              <w:t xml:space="preserve">To equip delivery staff to deal with and record Hate Crimes. </w:t>
            </w:r>
          </w:p>
        </w:tc>
        <w:tc>
          <w:tcPr>
            <w:tcW w:w="1417" w:type="dxa"/>
          </w:tcPr>
          <w:p w14:paraId="0C314C38" w14:textId="4B660701" w:rsidR="00006C46" w:rsidRPr="00284FBC" w:rsidRDefault="00006C46" w:rsidP="00284FBC">
            <w:pPr>
              <w:rPr>
                <w:rFonts w:eastAsia="Calibri" w:cs="Arial"/>
              </w:rPr>
            </w:pPr>
            <w:r w:rsidRPr="00284FBC">
              <w:rPr>
                <w:rFonts w:eastAsia="Calibri" w:cs="Arial"/>
              </w:rPr>
              <w:t>SG Team</w:t>
            </w:r>
          </w:p>
        </w:tc>
        <w:tc>
          <w:tcPr>
            <w:tcW w:w="1418" w:type="dxa"/>
          </w:tcPr>
          <w:p w14:paraId="5A45C068" w14:textId="2427855C" w:rsidR="00006C46" w:rsidRPr="00284FBC" w:rsidRDefault="00006C46" w:rsidP="00284FBC">
            <w:pPr>
              <w:rPr>
                <w:rFonts w:eastAsia="Calibri" w:cs="Arial"/>
              </w:rPr>
            </w:pPr>
            <w:r w:rsidRPr="00284FBC">
              <w:rPr>
                <w:rFonts w:eastAsia="Calibri" w:cs="Arial"/>
              </w:rPr>
              <w:t>Yes</w:t>
            </w:r>
          </w:p>
        </w:tc>
        <w:tc>
          <w:tcPr>
            <w:tcW w:w="1134" w:type="dxa"/>
          </w:tcPr>
          <w:p w14:paraId="40F33B3C" w14:textId="41E4F325" w:rsidR="00006C46" w:rsidRPr="00284FBC" w:rsidRDefault="00AE104B" w:rsidP="00284FBC">
            <w:pPr>
              <w:rPr>
                <w:rFonts w:eastAsia="Calibri" w:cs="Arial"/>
              </w:rPr>
            </w:pPr>
            <w:r>
              <w:rPr>
                <w:rFonts w:eastAsia="Calibri" w:cs="Arial"/>
              </w:rPr>
              <w:t>January</w:t>
            </w:r>
            <w:r w:rsidR="00006C46" w:rsidRPr="00284FBC">
              <w:rPr>
                <w:rFonts w:eastAsia="Calibri" w:cs="Arial"/>
              </w:rPr>
              <w:t xml:space="preserve"> 20</w:t>
            </w:r>
            <w:r>
              <w:rPr>
                <w:rFonts w:eastAsia="Calibri" w:cs="Arial"/>
              </w:rPr>
              <w:t>20</w:t>
            </w:r>
          </w:p>
        </w:tc>
        <w:tc>
          <w:tcPr>
            <w:tcW w:w="1275" w:type="dxa"/>
          </w:tcPr>
          <w:p w14:paraId="4E344463" w14:textId="167B5447" w:rsidR="00006C46" w:rsidRPr="00284FBC" w:rsidRDefault="00006C46" w:rsidP="00284FBC">
            <w:pPr>
              <w:rPr>
                <w:rFonts w:eastAsia="Calibri" w:cs="Arial"/>
              </w:rPr>
            </w:pPr>
            <w:r w:rsidRPr="00284FBC">
              <w:rPr>
                <w:rFonts w:eastAsia="Calibri" w:cs="Arial"/>
              </w:rPr>
              <w:t>External</w:t>
            </w:r>
          </w:p>
        </w:tc>
      </w:tr>
    </w:tbl>
    <w:p w14:paraId="21A7E6E0" w14:textId="3FE0A0D4" w:rsidR="00284FBC" w:rsidRPr="00BF69FE" w:rsidRDefault="0003072B" w:rsidP="00BF69FE">
      <w:pPr>
        <w:spacing w:before="120" w:after="0"/>
      </w:pPr>
      <w:r w:rsidRPr="00CE636F">
        <w:t>As opportunities and needs arise, the College will add to the offer outlined above as appropriate and required</w:t>
      </w:r>
      <w:r>
        <w:t>.</w:t>
      </w:r>
      <w:r w:rsidR="00284FBC">
        <w:rPr>
          <w:rFonts w:cs="Arial"/>
          <w:color w:val="FF0000"/>
        </w:rPr>
        <w:br w:type="page"/>
      </w:r>
    </w:p>
    <w:p w14:paraId="5956516B" w14:textId="5AF0AF36" w:rsidR="0003072B" w:rsidRDefault="00284FBC" w:rsidP="006253EB">
      <w:pPr>
        <w:rPr>
          <w:rFonts w:cs="Arial"/>
          <w:color w:val="FF0000"/>
        </w:rPr>
      </w:pPr>
      <w:r w:rsidRPr="00284FBC">
        <w:rPr>
          <w:rFonts w:cs="Arial"/>
          <w:noProof/>
          <w:color w:val="FF0000"/>
          <w:lang w:eastAsia="en-GB"/>
        </w:rPr>
        <w:lastRenderedPageBreak/>
        <w:drawing>
          <wp:inline distT="0" distB="0" distL="0" distR="0" wp14:anchorId="1B4AD5C6" wp14:editId="20F7BBE9">
            <wp:extent cx="12319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1900" cy="901700"/>
                    </a:xfrm>
                    <a:prstGeom prst="rect">
                      <a:avLst/>
                    </a:prstGeom>
                  </pic:spPr>
                </pic:pic>
              </a:graphicData>
            </a:graphic>
          </wp:inline>
        </w:drawing>
      </w:r>
    </w:p>
    <w:p w14:paraId="5E7E9517" w14:textId="34491AEF" w:rsidR="00284FBC" w:rsidRDefault="00284FBC" w:rsidP="006253EB">
      <w:pPr>
        <w:rPr>
          <w:rFonts w:cs="Arial"/>
          <w:color w:val="FF0000"/>
        </w:rPr>
      </w:pPr>
    </w:p>
    <w:p w14:paraId="131FE859" w14:textId="07A1D540" w:rsidR="00284FBC" w:rsidRDefault="00284FBC" w:rsidP="00284FBC">
      <w:r w:rsidRPr="00284FBC">
        <w:t>0114 260 2600</w:t>
      </w:r>
      <w:r>
        <w:br/>
      </w:r>
      <w:hyperlink r:id="rId21" w:history="1">
        <w:r w:rsidRPr="00C3066A">
          <w:rPr>
            <w:rStyle w:val="Hyperlink"/>
          </w:rPr>
          <w:t>info@sheffcol.ac.uk</w:t>
        </w:r>
      </w:hyperlink>
      <w:r>
        <w:br/>
      </w:r>
      <w:hyperlink r:id="rId22" w:history="1">
        <w:r w:rsidRPr="00C3066A">
          <w:rPr>
            <w:rStyle w:val="Hyperlink"/>
          </w:rPr>
          <w:t>www.sheffcol.ac.uk</w:t>
        </w:r>
      </w:hyperlink>
    </w:p>
    <w:p w14:paraId="4A2160F1" w14:textId="77777777" w:rsidR="00284FBC" w:rsidRPr="00284FBC" w:rsidRDefault="00284FBC" w:rsidP="00284FBC"/>
    <w:p w14:paraId="739B1145" w14:textId="66CFF48F" w:rsidR="00284FBC" w:rsidRDefault="00284FBC" w:rsidP="00284FBC">
      <w:r w:rsidRPr="00284FBC">
        <w:t>All information is correct at time of print. Data and statistics taken from EMSI software and the National Careers Service. If you need this guide in any other format, please get in touch.</w:t>
      </w:r>
    </w:p>
    <w:p w14:paraId="52E60ACF" w14:textId="41694656" w:rsidR="00B710A0" w:rsidRDefault="00B710A0" w:rsidP="00284FBC"/>
    <w:p w14:paraId="4B0C31D6" w14:textId="77777777" w:rsidR="00B710A0" w:rsidRPr="009F0CD1" w:rsidRDefault="00B710A0" w:rsidP="00284FBC"/>
    <w:sectPr w:rsidR="00B710A0" w:rsidRPr="009F0CD1" w:rsidSect="00522A5B">
      <w:headerReference w:type="default" r:id="rId23"/>
      <w:footerReference w:type="default" r:id="rId24"/>
      <w:footerReference w:type="first" r:id="rId25"/>
      <w:type w:val="continuous"/>
      <w:pgSz w:w="11906" w:h="16838"/>
      <w:pgMar w:top="1440" w:right="1440" w:bottom="1440" w:left="1440"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F384" w14:textId="77777777" w:rsidR="00D2758F" w:rsidRDefault="00D2758F" w:rsidP="0038386F">
      <w:pPr>
        <w:spacing w:after="0" w:line="240" w:lineRule="auto"/>
      </w:pPr>
      <w:r>
        <w:separator/>
      </w:r>
    </w:p>
  </w:endnote>
  <w:endnote w:type="continuationSeparator" w:id="0">
    <w:p w14:paraId="0F6D2832" w14:textId="77777777" w:rsidR="00D2758F" w:rsidRDefault="00D2758F" w:rsidP="0038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79091"/>
      <w:docPartObj>
        <w:docPartGallery w:val="Page Numbers (Bottom of Page)"/>
        <w:docPartUnique/>
      </w:docPartObj>
    </w:sdtPr>
    <w:sdtEndPr>
      <w:rPr>
        <w:color w:val="7F7F7F" w:themeColor="background1" w:themeShade="7F"/>
        <w:spacing w:val="60"/>
      </w:rPr>
    </w:sdtEndPr>
    <w:sdtContent>
      <w:p w14:paraId="190998A3" w14:textId="11F50CF1" w:rsidR="00D2758F" w:rsidRDefault="00D275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1A5A" w:rsidRPr="00C91A5A">
          <w:rPr>
            <w:b/>
            <w:bCs/>
            <w:noProof/>
          </w:rPr>
          <w:t>1</w:t>
        </w:r>
        <w:r>
          <w:rPr>
            <w:b/>
            <w:bCs/>
            <w:noProof/>
          </w:rPr>
          <w:fldChar w:fldCharType="end"/>
        </w:r>
        <w:r>
          <w:rPr>
            <w:b/>
            <w:bCs/>
          </w:rPr>
          <w:t xml:space="preserve"> | </w:t>
        </w:r>
        <w:r>
          <w:rPr>
            <w:color w:val="7F7F7F" w:themeColor="background1" w:themeShade="7F"/>
            <w:spacing w:val="60"/>
          </w:rPr>
          <w:t>Page</w:t>
        </w:r>
      </w:p>
    </w:sdtContent>
  </w:sdt>
  <w:p w14:paraId="77C5DE15" w14:textId="77777777" w:rsidR="00D2758F" w:rsidRDefault="00D275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2758F" w14:paraId="5001FD12" w14:textId="77777777" w:rsidTr="0C560E5E">
      <w:tc>
        <w:tcPr>
          <w:tcW w:w="3009" w:type="dxa"/>
        </w:tcPr>
        <w:p w14:paraId="145C3819" w14:textId="4EC697AA" w:rsidR="00D2758F" w:rsidRDefault="00D2758F" w:rsidP="00D619A4">
          <w:pPr>
            <w:pStyle w:val="Header"/>
            <w:ind w:left="-115"/>
          </w:pPr>
        </w:p>
      </w:tc>
      <w:tc>
        <w:tcPr>
          <w:tcW w:w="3009" w:type="dxa"/>
        </w:tcPr>
        <w:p w14:paraId="0DAE0417" w14:textId="0A9149C0" w:rsidR="00D2758F" w:rsidRDefault="00D2758F" w:rsidP="00D619A4">
          <w:pPr>
            <w:pStyle w:val="Header"/>
            <w:jc w:val="center"/>
          </w:pPr>
        </w:p>
      </w:tc>
      <w:tc>
        <w:tcPr>
          <w:tcW w:w="3009" w:type="dxa"/>
        </w:tcPr>
        <w:p w14:paraId="1B9F8667" w14:textId="178DEEDB" w:rsidR="00D2758F" w:rsidRDefault="00D2758F" w:rsidP="00D619A4">
          <w:pPr>
            <w:pStyle w:val="Header"/>
            <w:ind w:right="-115"/>
            <w:jc w:val="right"/>
          </w:pPr>
        </w:p>
      </w:tc>
    </w:tr>
  </w:tbl>
  <w:p w14:paraId="0801F853" w14:textId="7AA7C167" w:rsidR="00D2758F" w:rsidRDefault="00D2758F" w:rsidP="00D61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2758F" w14:paraId="1A422812" w14:textId="77777777" w:rsidTr="0C560E5E">
      <w:tc>
        <w:tcPr>
          <w:tcW w:w="3009" w:type="dxa"/>
        </w:tcPr>
        <w:p w14:paraId="5335550D" w14:textId="40FD6717" w:rsidR="00D2758F" w:rsidRDefault="00D2758F" w:rsidP="00D619A4">
          <w:pPr>
            <w:pStyle w:val="Header"/>
            <w:ind w:left="-115"/>
          </w:pPr>
        </w:p>
      </w:tc>
      <w:tc>
        <w:tcPr>
          <w:tcW w:w="3009" w:type="dxa"/>
        </w:tcPr>
        <w:p w14:paraId="0B1455A9" w14:textId="339089FA" w:rsidR="00D2758F" w:rsidRDefault="00D2758F" w:rsidP="00D619A4">
          <w:pPr>
            <w:pStyle w:val="Header"/>
            <w:jc w:val="center"/>
          </w:pPr>
        </w:p>
      </w:tc>
      <w:tc>
        <w:tcPr>
          <w:tcW w:w="3009" w:type="dxa"/>
        </w:tcPr>
        <w:p w14:paraId="275376E5" w14:textId="5DF42444" w:rsidR="00D2758F" w:rsidRDefault="00D2758F" w:rsidP="00D619A4">
          <w:pPr>
            <w:pStyle w:val="Header"/>
            <w:ind w:right="-115"/>
            <w:jc w:val="right"/>
          </w:pPr>
        </w:p>
      </w:tc>
    </w:tr>
  </w:tbl>
  <w:p w14:paraId="34E0F3C8" w14:textId="764E180A" w:rsidR="00D2758F" w:rsidRDefault="00D2758F" w:rsidP="00D619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438243"/>
      <w:docPartObj>
        <w:docPartGallery w:val="Page Numbers (Bottom of Page)"/>
        <w:docPartUnique/>
      </w:docPartObj>
    </w:sdtPr>
    <w:sdtEndPr>
      <w:rPr>
        <w:color w:val="7F7F7F" w:themeColor="background1" w:themeShade="7F"/>
        <w:spacing w:val="60"/>
      </w:rPr>
    </w:sdtEndPr>
    <w:sdtContent>
      <w:p w14:paraId="08A2ED85" w14:textId="63032859" w:rsidR="00D2758F" w:rsidRDefault="00D275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1A5A" w:rsidRPr="00C91A5A">
          <w:rPr>
            <w:b/>
            <w:bCs/>
            <w:noProof/>
          </w:rPr>
          <w:t>11</w:t>
        </w:r>
        <w:r>
          <w:rPr>
            <w:b/>
            <w:bCs/>
            <w:noProof/>
          </w:rPr>
          <w:fldChar w:fldCharType="end"/>
        </w:r>
        <w:r>
          <w:rPr>
            <w:b/>
            <w:bCs/>
          </w:rPr>
          <w:t xml:space="preserve"> | </w:t>
        </w:r>
        <w:r>
          <w:rPr>
            <w:color w:val="7F7F7F" w:themeColor="background1" w:themeShade="7F"/>
            <w:spacing w:val="60"/>
          </w:rPr>
          <w:t>Page</w:t>
        </w:r>
      </w:p>
    </w:sdtContent>
  </w:sdt>
  <w:p w14:paraId="6D7EBEFC" w14:textId="77777777" w:rsidR="00D2758F" w:rsidRDefault="00D2758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2758F" w14:paraId="354F06A7" w14:textId="77777777" w:rsidTr="0C560E5E">
      <w:tc>
        <w:tcPr>
          <w:tcW w:w="3009" w:type="dxa"/>
        </w:tcPr>
        <w:p w14:paraId="2B51FE52" w14:textId="2713E150" w:rsidR="00D2758F" w:rsidRDefault="00D2758F" w:rsidP="00D619A4">
          <w:pPr>
            <w:pStyle w:val="Header"/>
            <w:ind w:left="-115"/>
          </w:pPr>
        </w:p>
      </w:tc>
      <w:tc>
        <w:tcPr>
          <w:tcW w:w="3009" w:type="dxa"/>
        </w:tcPr>
        <w:p w14:paraId="24ACEA00" w14:textId="5F675F41" w:rsidR="00D2758F" w:rsidRDefault="00D2758F" w:rsidP="00D619A4">
          <w:pPr>
            <w:pStyle w:val="Header"/>
            <w:jc w:val="center"/>
          </w:pPr>
        </w:p>
      </w:tc>
      <w:tc>
        <w:tcPr>
          <w:tcW w:w="3009" w:type="dxa"/>
        </w:tcPr>
        <w:p w14:paraId="3D1B5775" w14:textId="71C0F23D" w:rsidR="00D2758F" w:rsidRDefault="00D2758F" w:rsidP="00D619A4">
          <w:pPr>
            <w:pStyle w:val="Header"/>
            <w:ind w:right="-115"/>
            <w:jc w:val="right"/>
          </w:pPr>
        </w:p>
      </w:tc>
    </w:tr>
  </w:tbl>
  <w:p w14:paraId="27A017FA" w14:textId="296C3EBF" w:rsidR="00D2758F" w:rsidRDefault="00D2758F" w:rsidP="00D6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D7D7" w14:textId="77777777" w:rsidR="00D2758F" w:rsidRDefault="00D2758F" w:rsidP="0038386F">
      <w:pPr>
        <w:spacing w:after="0" w:line="240" w:lineRule="auto"/>
      </w:pPr>
      <w:r>
        <w:separator/>
      </w:r>
    </w:p>
  </w:footnote>
  <w:footnote w:type="continuationSeparator" w:id="0">
    <w:p w14:paraId="01D90A3C" w14:textId="77777777" w:rsidR="00D2758F" w:rsidRDefault="00D2758F" w:rsidP="00383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2758F" w14:paraId="0EC0CEC8" w14:textId="77777777" w:rsidTr="0C560E5E">
      <w:tc>
        <w:tcPr>
          <w:tcW w:w="3009" w:type="dxa"/>
        </w:tcPr>
        <w:p w14:paraId="2E679E88" w14:textId="0024D42F" w:rsidR="00D2758F" w:rsidRDefault="00D2758F" w:rsidP="00D619A4">
          <w:pPr>
            <w:pStyle w:val="Header"/>
            <w:ind w:left="-115"/>
          </w:pPr>
        </w:p>
      </w:tc>
      <w:tc>
        <w:tcPr>
          <w:tcW w:w="3009" w:type="dxa"/>
        </w:tcPr>
        <w:p w14:paraId="1B0A33CC" w14:textId="2392D449" w:rsidR="00D2758F" w:rsidRDefault="00D2758F" w:rsidP="00D619A4">
          <w:pPr>
            <w:pStyle w:val="Header"/>
            <w:jc w:val="center"/>
          </w:pPr>
        </w:p>
      </w:tc>
      <w:tc>
        <w:tcPr>
          <w:tcW w:w="3009" w:type="dxa"/>
        </w:tcPr>
        <w:p w14:paraId="5A0F8A4A" w14:textId="0ABF9BF1" w:rsidR="00D2758F" w:rsidRDefault="00D2758F" w:rsidP="00D619A4">
          <w:pPr>
            <w:pStyle w:val="Header"/>
            <w:ind w:right="-115"/>
            <w:jc w:val="right"/>
          </w:pPr>
        </w:p>
      </w:tc>
    </w:tr>
  </w:tbl>
  <w:p w14:paraId="2CBA67F1" w14:textId="2FB3D6EE" w:rsidR="00D2758F" w:rsidRDefault="00D2758F" w:rsidP="00D61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02FB" w14:textId="68C90AFD" w:rsidR="00D2758F" w:rsidRDefault="00D2758F">
    <w:pPr>
      <w:pStyle w:val="Header"/>
    </w:pPr>
    <w:r>
      <w:rPr>
        <w:noProof/>
        <w:lang w:eastAsia="en-GB"/>
      </w:rPr>
      <w:drawing>
        <wp:anchor distT="0" distB="0" distL="114300" distR="114300" simplePos="0" relativeHeight="251657216" behindDoc="1" locked="0" layoutInCell="1" allowOverlap="1" wp14:anchorId="436CB9B7" wp14:editId="3021547C">
          <wp:simplePos x="0" y="0"/>
          <wp:positionH relativeFrom="margin">
            <wp:align>center</wp:align>
          </wp:positionH>
          <wp:positionV relativeFrom="margin">
            <wp:align>center</wp:align>
          </wp:positionV>
          <wp:extent cx="7561499" cy="1068792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99" cy="106879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00D2758F" w14:paraId="0FE3267C" w14:textId="77777777" w:rsidTr="0C560E5E">
      <w:tc>
        <w:tcPr>
          <w:tcW w:w="3009" w:type="dxa"/>
        </w:tcPr>
        <w:p w14:paraId="1A39E0B6" w14:textId="4B5ED989" w:rsidR="00D2758F" w:rsidRDefault="00D2758F" w:rsidP="00D619A4">
          <w:pPr>
            <w:pStyle w:val="Header"/>
            <w:ind w:left="-115"/>
          </w:pPr>
        </w:p>
      </w:tc>
      <w:tc>
        <w:tcPr>
          <w:tcW w:w="3009" w:type="dxa"/>
        </w:tcPr>
        <w:p w14:paraId="1E7AA5ED" w14:textId="79C4E4FF" w:rsidR="00D2758F" w:rsidRDefault="00D2758F" w:rsidP="00D619A4">
          <w:pPr>
            <w:pStyle w:val="Header"/>
            <w:jc w:val="center"/>
          </w:pPr>
        </w:p>
      </w:tc>
      <w:tc>
        <w:tcPr>
          <w:tcW w:w="3009" w:type="dxa"/>
        </w:tcPr>
        <w:p w14:paraId="0F18CE5A" w14:textId="5D3FEEC1" w:rsidR="00D2758F" w:rsidRDefault="00D2758F" w:rsidP="00D619A4">
          <w:pPr>
            <w:pStyle w:val="Header"/>
            <w:ind w:right="-115"/>
            <w:jc w:val="right"/>
          </w:pPr>
        </w:p>
      </w:tc>
    </w:tr>
  </w:tbl>
  <w:p w14:paraId="245BFDC0" w14:textId="35630DBE" w:rsidR="00D2758F" w:rsidRDefault="00D2758F" w:rsidP="00D619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724526"/>
      <w:docPartObj>
        <w:docPartGallery w:val="Watermarks"/>
        <w:docPartUnique/>
      </w:docPartObj>
    </w:sdtPr>
    <w:sdtEndPr/>
    <w:sdtContent>
      <w:p w14:paraId="02FF29EF" w14:textId="5C17AE9A" w:rsidR="00D2758F" w:rsidRDefault="00C91A5A">
        <w:pPr>
          <w:pStyle w:val="Header"/>
        </w:pPr>
        <w:r>
          <w:rPr>
            <w:noProof/>
            <w:lang w:val="en-US"/>
          </w:rPr>
          <w:pict w14:anchorId="5C4C0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611E"/>
    <w:multiLevelType w:val="hybridMultilevel"/>
    <w:tmpl w:val="02B2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597E"/>
    <w:multiLevelType w:val="hybridMultilevel"/>
    <w:tmpl w:val="1CE00554"/>
    <w:lvl w:ilvl="0" w:tplc="D6C035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60E4"/>
    <w:multiLevelType w:val="hybridMultilevel"/>
    <w:tmpl w:val="AB2E8698"/>
    <w:lvl w:ilvl="0" w:tplc="D6C035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403A9"/>
    <w:multiLevelType w:val="hybridMultilevel"/>
    <w:tmpl w:val="A96AEC5E"/>
    <w:lvl w:ilvl="0" w:tplc="7E4A46E2">
      <w:start w:val="20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AC"/>
    <w:multiLevelType w:val="hybridMultilevel"/>
    <w:tmpl w:val="59C8AA64"/>
    <w:lvl w:ilvl="0" w:tplc="BB727A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B0918"/>
    <w:multiLevelType w:val="hybridMultilevel"/>
    <w:tmpl w:val="8B305718"/>
    <w:lvl w:ilvl="0" w:tplc="C4FCB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675CD"/>
    <w:multiLevelType w:val="hybridMultilevel"/>
    <w:tmpl w:val="08A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50C10"/>
    <w:multiLevelType w:val="hybridMultilevel"/>
    <w:tmpl w:val="FAD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B4980"/>
    <w:multiLevelType w:val="hybridMultilevel"/>
    <w:tmpl w:val="C8A622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E53854"/>
    <w:multiLevelType w:val="hybridMultilevel"/>
    <w:tmpl w:val="7662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76ACB"/>
    <w:multiLevelType w:val="hybridMultilevel"/>
    <w:tmpl w:val="8886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42994"/>
    <w:multiLevelType w:val="hybridMultilevel"/>
    <w:tmpl w:val="40125342"/>
    <w:lvl w:ilvl="0" w:tplc="CC743C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9065E"/>
    <w:multiLevelType w:val="hybridMultilevel"/>
    <w:tmpl w:val="FA68F1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69B42C2"/>
    <w:multiLevelType w:val="hybridMultilevel"/>
    <w:tmpl w:val="29A85EC6"/>
    <w:lvl w:ilvl="0" w:tplc="36E0A600">
      <w:numFmt w:val="bullet"/>
      <w:lvlText w:val="-"/>
      <w:lvlJc w:val="left"/>
      <w:pPr>
        <w:ind w:left="1003" w:hanging="360"/>
      </w:pPr>
      <w:rPr>
        <w:rFonts w:ascii="Calibri" w:eastAsiaTheme="minorHAnsi" w:hAnsi="Calibri" w:cs="Calibri"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64D32DDE"/>
    <w:multiLevelType w:val="hybridMultilevel"/>
    <w:tmpl w:val="A114E7AA"/>
    <w:lvl w:ilvl="0" w:tplc="FDC63640">
      <w:start w:val="1"/>
      <w:numFmt w:val="bullet"/>
      <w:lvlText w:val=""/>
      <w:lvlJc w:val="left"/>
      <w:pPr>
        <w:ind w:left="720" w:hanging="360"/>
      </w:pPr>
      <w:rPr>
        <w:rFonts w:ascii="Symbol" w:hAnsi="Symbol" w:hint="default"/>
      </w:rPr>
    </w:lvl>
    <w:lvl w:ilvl="1" w:tplc="A4D2A318">
      <w:start w:val="1"/>
      <w:numFmt w:val="bullet"/>
      <w:lvlText w:val="o"/>
      <w:lvlJc w:val="left"/>
      <w:pPr>
        <w:ind w:left="1440" w:hanging="360"/>
      </w:pPr>
      <w:rPr>
        <w:rFonts w:ascii="Courier New" w:hAnsi="Courier New" w:hint="default"/>
      </w:rPr>
    </w:lvl>
    <w:lvl w:ilvl="2" w:tplc="53C0785E">
      <w:start w:val="1"/>
      <w:numFmt w:val="bullet"/>
      <w:lvlText w:val=""/>
      <w:lvlJc w:val="left"/>
      <w:pPr>
        <w:ind w:left="2160" w:hanging="360"/>
      </w:pPr>
      <w:rPr>
        <w:rFonts w:ascii="Wingdings" w:hAnsi="Wingdings" w:hint="default"/>
      </w:rPr>
    </w:lvl>
    <w:lvl w:ilvl="3" w:tplc="15081530">
      <w:start w:val="1"/>
      <w:numFmt w:val="bullet"/>
      <w:lvlText w:val=""/>
      <w:lvlJc w:val="left"/>
      <w:pPr>
        <w:ind w:left="2880" w:hanging="360"/>
      </w:pPr>
      <w:rPr>
        <w:rFonts w:ascii="Symbol" w:hAnsi="Symbol" w:hint="default"/>
      </w:rPr>
    </w:lvl>
    <w:lvl w:ilvl="4" w:tplc="41D028DE">
      <w:start w:val="1"/>
      <w:numFmt w:val="bullet"/>
      <w:lvlText w:val="o"/>
      <w:lvlJc w:val="left"/>
      <w:pPr>
        <w:ind w:left="3600" w:hanging="360"/>
      </w:pPr>
      <w:rPr>
        <w:rFonts w:ascii="Courier New" w:hAnsi="Courier New" w:hint="default"/>
      </w:rPr>
    </w:lvl>
    <w:lvl w:ilvl="5" w:tplc="33FCAB1C">
      <w:start w:val="1"/>
      <w:numFmt w:val="bullet"/>
      <w:lvlText w:val=""/>
      <w:lvlJc w:val="left"/>
      <w:pPr>
        <w:ind w:left="4320" w:hanging="360"/>
      </w:pPr>
      <w:rPr>
        <w:rFonts w:ascii="Wingdings" w:hAnsi="Wingdings" w:hint="default"/>
      </w:rPr>
    </w:lvl>
    <w:lvl w:ilvl="6" w:tplc="F55E982C">
      <w:start w:val="1"/>
      <w:numFmt w:val="bullet"/>
      <w:lvlText w:val=""/>
      <w:lvlJc w:val="left"/>
      <w:pPr>
        <w:ind w:left="5040" w:hanging="360"/>
      </w:pPr>
      <w:rPr>
        <w:rFonts w:ascii="Symbol" w:hAnsi="Symbol" w:hint="default"/>
      </w:rPr>
    </w:lvl>
    <w:lvl w:ilvl="7" w:tplc="4F12EC42">
      <w:start w:val="1"/>
      <w:numFmt w:val="bullet"/>
      <w:lvlText w:val="o"/>
      <w:lvlJc w:val="left"/>
      <w:pPr>
        <w:ind w:left="5760" w:hanging="360"/>
      </w:pPr>
      <w:rPr>
        <w:rFonts w:ascii="Courier New" w:hAnsi="Courier New" w:hint="default"/>
      </w:rPr>
    </w:lvl>
    <w:lvl w:ilvl="8" w:tplc="26B6673C">
      <w:start w:val="1"/>
      <w:numFmt w:val="bullet"/>
      <w:lvlText w:val=""/>
      <w:lvlJc w:val="left"/>
      <w:pPr>
        <w:ind w:left="6480" w:hanging="360"/>
      </w:pPr>
      <w:rPr>
        <w:rFonts w:ascii="Wingdings" w:hAnsi="Wingdings" w:hint="default"/>
      </w:rPr>
    </w:lvl>
  </w:abstractNum>
  <w:abstractNum w:abstractNumId="15" w15:restartNumberingAfterBreak="0">
    <w:nsid w:val="68D324C5"/>
    <w:multiLevelType w:val="hybridMultilevel"/>
    <w:tmpl w:val="839A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06648"/>
    <w:multiLevelType w:val="hybridMultilevel"/>
    <w:tmpl w:val="4F6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66422"/>
    <w:multiLevelType w:val="hybridMultilevel"/>
    <w:tmpl w:val="61C8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E4400D"/>
    <w:multiLevelType w:val="hybridMultilevel"/>
    <w:tmpl w:val="F94A3062"/>
    <w:lvl w:ilvl="0" w:tplc="B09E347C">
      <w:start w:val="20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A44B7C"/>
    <w:multiLevelType w:val="hybridMultilevel"/>
    <w:tmpl w:val="B4C479AC"/>
    <w:lvl w:ilvl="0" w:tplc="10EC8E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114CC"/>
    <w:multiLevelType w:val="hybridMultilevel"/>
    <w:tmpl w:val="41C4680E"/>
    <w:lvl w:ilvl="0" w:tplc="68D4E6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D205E"/>
    <w:multiLevelType w:val="hybridMultilevel"/>
    <w:tmpl w:val="C3E49F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B095959"/>
    <w:multiLevelType w:val="hybridMultilevel"/>
    <w:tmpl w:val="D6FC00B4"/>
    <w:lvl w:ilvl="0" w:tplc="28D6E9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50B42"/>
    <w:multiLevelType w:val="hybridMultilevel"/>
    <w:tmpl w:val="3B62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CD77BB"/>
    <w:multiLevelType w:val="hybridMultilevel"/>
    <w:tmpl w:val="668C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5"/>
  </w:num>
  <w:num w:numId="5">
    <w:abstractNumId w:val="16"/>
  </w:num>
  <w:num w:numId="6">
    <w:abstractNumId w:val="8"/>
  </w:num>
  <w:num w:numId="7">
    <w:abstractNumId w:val="2"/>
  </w:num>
  <w:num w:numId="8">
    <w:abstractNumId w:val="1"/>
  </w:num>
  <w:num w:numId="9">
    <w:abstractNumId w:val="24"/>
  </w:num>
  <w:num w:numId="10">
    <w:abstractNumId w:val="14"/>
  </w:num>
  <w:num w:numId="11">
    <w:abstractNumId w:val="4"/>
  </w:num>
  <w:num w:numId="12">
    <w:abstractNumId w:val="19"/>
  </w:num>
  <w:num w:numId="13">
    <w:abstractNumId w:val="5"/>
  </w:num>
  <w:num w:numId="14">
    <w:abstractNumId w:val="11"/>
  </w:num>
  <w:num w:numId="15">
    <w:abstractNumId w:val="20"/>
  </w:num>
  <w:num w:numId="16">
    <w:abstractNumId w:val="21"/>
  </w:num>
  <w:num w:numId="17">
    <w:abstractNumId w:val="10"/>
  </w:num>
  <w:num w:numId="18">
    <w:abstractNumId w:val="23"/>
  </w:num>
  <w:num w:numId="19">
    <w:abstractNumId w:val="22"/>
  </w:num>
  <w:num w:numId="20">
    <w:abstractNumId w:val="6"/>
  </w:num>
  <w:num w:numId="21">
    <w:abstractNumId w:val="17"/>
  </w:num>
  <w:num w:numId="22">
    <w:abstractNumId w:val="9"/>
  </w:num>
  <w:num w:numId="23">
    <w:abstractNumId w:val="18"/>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EB"/>
    <w:rsid w:val="00006C46"/>
    <w:rsid w:val="00020D2D"/>
    <w:rsid w:val="000218E9"/>
    <w:rsid w:val="00025F27"/>
    <w:rsid w:val="00025FB1"/>
    <w:rsid w:val="0003072B"/>
    <w:rsid w:val="000403EE"/>
    <w:rsid w:val="00047C82"/>
    <w:rsid w:val="00066CFB"/>
    <w:rsid w:val="0007117E"/>
    <w:rsid w:val="0007243D"/>
    <w:rsid w:val="000974B2"/>
    <w:rsid w:val="000B1306"/>
    <w:rsid w:val="000C3B90"/>
    <w:rsid w:val="000D656B"/>
    <w:rsid w:val="000E3810"/>
    <w:rsid w:val="001041E7"/>
    <w:rsid w:val="001052FD"/>
    <w:rsid w:val="00123E00"/>
    <w:rsid w:val="00125DA9"/>
    <w:rsid w:val="001430DC"/>
    <w:rsid w:val="001656D3"/>
    <w:rsid w:val="00177DB4"/>
    <w:rsid w:val="00185FD9"/>
    <w:rsid w:val="001B27B6"/>
    <w:rsid w:val="001B3112"/>
    <w:rsid w:val="001C660A"/>
    <w:rsid w:val="001D27E4"/>
    <w:rsid w:val="00207B95"/>
    <w:rsid w:val="002358D0"/>
    <w:rsid w:val="002550A1"/>
    <w:rsid w:val="00273011"/>
    <w:rsid w:val="002748D1"/>
    <w:rsid w:val="00277B70"/>
    <w:rsid w:val="00281B2C"/>
    <w:rsid w:val="00284FBC"/>
    <w:rsid w:val="00286157"/>
    <w:rsid w:val="002915F1"/>
    <w:rsid w:val="00296574"/>
    <w:rsid w:val="002A2E56"/>
    <w:rsid w:val="002B15FD"/>
    <w:rsid w:val="002B1988"/>
    <w:rsid w:val="002C447A"/>
    <w:rsid w:val="002C5308"/>
    <w:rsid w:val="002E4D1C"/>
    <w:rsid w:val="002E6FBB"/>
    <w:rsid w:val="002E7FED"/>
    <w:rsid w:val="003105AB"/>
    <w:rsid w:val="00372FA3"/>
    <w:rsid w:val="00374E2D"/>
    <w:rsid w:val="00381F2E"/>
    <w:rsid w:val="0038386F"/>
    <w:rsid w:val="00384BD1"/>
    <w:rsid w:val="00386C47"/>
    <w:rsid w:val="00391A1B"/>
    <w:rsid w:val="00394D92"/>
    <w:rsid w:val="003D2723"/>
    <w:rsid w:val="003E16C3"/>
    <w:rsid w:val="003F5F58"/>
    <w:rsid w:val="00433E9F"/>
    <w:rsid w:val="00441681"/>
    <w:rsid w:val="0044424B"/>
    <w:rsid w:val="00447FDE"/>
    <w:rsid w:val="00452FB2"/>
    <w:rsid w:val="004531A1"/>
    <w:rsid w:val="0046396E"/>
    <w:rsid w:val="00474B27"/>
    <w:rsid w:val="00491C5D"/>
    <w:rsid w:val="004969D2"/>
    <w:rsid w:val="00497774"/>
    <w:rsid w:val="004A05CB"/>
    <w:rsid w:val="004A4DAE"/>
    <w:rsid w:val="004B0521"/>
    <w:rsid w:val="004C000B"/>
    <w:rsid w:val="004C0BC9"/>
    <w:rsid w:val="004C12F7"/>
    <w:rsid w:val="004C739E"/>
    <w:rsid w:val="004D5A8F"/>
    <w:rsid w:val="004E2C64"/>
    <w:rsid w:val="004F2F2F"/>
    <w:rsid w:val="004F63A2"/>
    <w:rsid w:val="005167B3"/>
    <w:rsid w:val="00516A54"/>
    <w:rsid w:val="00522A5B"/>
    <w:rsid w:val="005513F7"/>
    <w:rsid w:val="00560C15"/>
    <w:rsid w:val="005A27F3"/>
    <w:rsid w:val="005A4BE2"/>
    <w:rsid w:val="005B4092"/>
    <w:rsid w:val="005D405B"/>
    <w:rsid w:val="005D785B"/>
    <w:rsid w:val="005F07E8"/>
    <w:rsid w:val="00613FBD"/>
    <w:rsid w:val="00621A9A"/>
    <w:rsid w:val="006253EB"/>
    <w:rsid w:val="00632C12"/>
    <w:rsid w:val="00647BD0"/>
    <w:rsid w:val="006838CA"/>
    <w:rsid w:val="0069659D"/>
    <w:rsid w:val="006B41F1"/>
    <w:rsid w:val="006C72AA"/>
    <w:rsid w:val="006D22B4"/>
    <w:rsid w:val="006E5418"/>
    <w:rsid w:val="006F2F2E"/>
    <w:rsid w:val="007145C9"/>
    <w:rsid w:val="00750699"/>
    <w:rsid w:val="00773288"/>
    <w:rsid w:val="007824C2"/>
    <w:rsid w:val="00782AC3"/>
    <w:rsid w:val="007C7E93"/>
    <w:rsid w:val="007E5BB9"/>
    <w:rsid w:val="008000FE"/>
    <w:rsid w:val="00811D57"/>
    <w:rsid w:val="00812212"/>
    <w:rsid w:val="00817D3D"/>
    <w:rsid w:val="0082095E"/>
    <w:rsid w:val="0082410C"/>
    <w:rsid w:val="0083601D"/>
    <w:rsid w:val="008474A5"/>
    <w:rsid w:val="00850B7B"/>
    <w:rsid w:val="008974BD"/>
    <w:rsid w:val="008A3F58"/>
    <w:rsid w:val="008B33D3"/>
    <w:rsid w:val="008D4827"/>
    <w:rsid w:val="008D6AB2"/>
    <w:rsid w:val="008E5D9D"/>
    <w:rsid w:val="008F01D1"/>
    <w:rsid w:val="008F46AD"/>
    <w:rsid w:val="008F50E7"/>
    <w:rsid w:val="00907943"/>
    <w:rsid w:val="00935CDA"/>
    <w:rsid w:val="00942363"/>
    <w:rsid w:val="00945C58"/>
    <w:rsid w:val="00947852"/>
    <w:rsid w:val="0095009A"/>
    <w:rsid w:val="009569A2"/>
    <w:rsid w:val="009708DA"/>
    <w:rsid w:val="00970C0A"/>
    <w:rsid w:val="00974541"/>
    <w:rsid w:val="00992EB4"/>
    <w:rsid w:val="009B76A8"/>
    <w:rsid w:val="009C2A27"/>
    <w:rsid w:val="009C37EF"/>
    <w:rsid w:val="009E7016"/>
    <w:rsid w:val="009F0CD1"/>
    <w:rsid w:val="009F7CE5"/>
    <w:rsid w:val="00A048F5"/>
    <w:rsid w:val="00A128CC"/>
    <w:rsid w:val="00A2530A"/>
    <w:rsid w:val="00A32415"/>
    <w:rsid w:val="00A32A50"/>
    <w:rsid w:val="00A363CF"/>
    <w:rsid w:val="00A46261"/>
    <w:rsid w:val="00A5502A"/>
    <w:rsid w:val="00A92654"/>
    <w:rsid w:val="00AA7E36"/>
    <w:rsid w:val="00AC5819"/>
    <w:rsid w:val="00AC64BD"/>
    <w:rsid w:val="00AE104B"/>
    <w:rsid w:val="00AF11F5"/>
    <w:rsid w:val="00B04C03"/>
    <w:rsid w:val="00B21C8D"/>
    <w:rsid w:val="00B241C0"/>
    <w:rsid w:val="00B24FA6"/>
    <w:rsid w:val="00B25670"/>
    <w:rsid w:val="00B337D1"/>
    <w:rsid w:val="00B41771"/>
    <w:rsid w:val="00B4397E"/>
    <w:rsid w:val="00B43BA5"/>
    <w:rsid w:val="00B45643"/>
    <w:rsid w:val="00B710A0"/>
    <w:rsid w:val="00B96929"/>
    <w:rsid w:val="00BA54A9"/>
    <w:rsid w:val="00BC0667"/>
    <w:rsid w:val="00BC2CAA"/>
    <w:rsid w:val="00BC60F6"/>
    <w:rsid w:val="00BF1A44"/>
    <w:rsid w:val="00BF69FE"/>
    <w:rsid w:val="00BF7360"/>
    <w:rsid w:val="00C05E38"/>
    <w:rsid w:val="00C3114B"/>
    <w:rsid w:val="00C4129A"/>
    <w:rsid w:val="00C42C9D"/>
    <w:rsid w:val="00C51BD7"/>
    <w:rsid w:val="00C76189"/>
    <w:rsid w:val="00C809DF"/>
    <w:rsid w:val="00C91A5A"/>
    <w:rsid w:val="00C9306C"/>
    <w:rsid w:val="00CA01D1"/>
    <w:rsid w:val="00CA0BAC"/>
    <w:rsid w:val="00CA2219"/>
    <w:rsid w:val="00CA39CB"/>
    <w:rsid w:val="00CA5CD3"/>
    <w:rsid w:val="00CC22B3"/>
    <w:rsid w:val="00CD3D29"/>
    <w:rsid w:val="00CD6D7E"/>
    <w:rsid w:val="00CE242B"/>
    <w:rsid w:val="00CE636F"/>
    <w:rsid w:val="00CF653E"/>
    <w:rsid w:val="00D0064D"/>
    <w:rsid w:val="00D04214"/>
    <w:rsid w:val="00D06C45"/>
    <w:rsid w:val="00D20821"/>
    <w:rsid w:val="00D2758F"/>
    <w:rsid w:val="00D35950"/>
    <w:rsid w:val="00D448F3"/>
    <w:rsid w:val="00D530F4"/>
    <w:rsid w:val="00D56115"/>
    <w:rsid w:val="00D617AE"/>
    <w:rsid w:val="00D619A4"/>
    <w:rsid w:val="00D634AB"/>
    <w:rsid w:val="00D709CA"/>
    <w:rsid w:val="00D751EF"/>
    <w:rsid w:val="00D856AA"/>
    <w:rsid w:val="00DB5783"/>
    <w:rsid w:val="00DC6DB5"/>
    <w:rsid w:val="00DC728C"/>
    <w:rsid w:val="00DC7ED6"/>
    <w:rsid w:val="00DD130D"/>
    <w:rsid w:val="00DD2554"/>
    <w:rsid w:val="00DE6877"/>
    <w:rsid w:val="00DF2307"/>
    <w:rsid w:val="00E00632"/>
    <w:rsid w:val="00E12CC7"/>
    <w:rsid w:val="00E13D82"/>
    <w:rsid w:val="00E425E6"/>
    <w:rsid w:val="00E5694F"/>
    <w:rsid w:val="00E60F73"/>
    <w:rsid w:val="00E67118"/>
    <w:rsid w:val="00E70806"/>
    <w:rsid w:val="00E71910"/>
    <w:rsid w:val="00E75235"/>
    <w:rsid w:val="00E76191"/>
    <w:rsid w:val="00E8293E"/>
    <w:rsid w:val="00E865C5"/>
    <w:rsid w:val="00F04ED6"/>
    <w:rsid w:val="00F21394"/>
    <w:rsid w:val="00F213B6"/>
    <w:rsid w:val="00F218C5"/>
    <w:rsid w:val="00F26EF2"/>
    <w:rsid w:val="00F27D9E"/>
    <w:rsid w:val="00F30808"/>
    <w:rsid w:val="00F50E59"/>
    <w:rsid w:val="00F51D51"/>
    <w:rsid w:val="00F623A9"/>
    <w:rsid w:val="00F925F1"/>
    <w:rsid w:val="00F93DEF"/>
    <w:rsid w:val="00F95CCD"/>
    <w:rsid w:val="00FA24BD"/>
    <w:rsid w:val="00FB6334"/>
    <w:rsid w:val="00FB666E"/>
    <w:rsid w:val="00FC5068"/>
    <w:rsid w:val="00FC6F6B"/>
    <w:rsid w:val="00FD1B27"/>
    <w:rsid w:val="00FE537F"/>
    <w:rsid w:val="00FF46F5"/>
    <w:rsid w:val="00FF53D7"/>
    <w:rsid w:val="0C56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BC74AD6"/>
  <w15:chartTrackingRefBased/>
  <w15:docId w15:val="{70A9539F-260C-4A75-A669-1A948F21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7B3"/>
    <w:rPr>
      <w:color w:val="0563C1" w:themeColor="hyperlink"/>
      <w:u w:val="single"/>
    </w:rPr>
  </w:style>
  <w:style w:type="paragraph" w:styleId="ListParagraph">
    <w:name w:val="List Paragraph"/>
    <w:basedOn w:val="Normal"/>
    <w:uiPriority w:val="34"/>
    <w:qFormat/>
    <w:rsid w:val="00FB666E"/>
    <w:pPr>
      <w:ind w:left="720"/>
      <w:contextualSpacing/>
    </w:pPr>
  </w:style>
  <w:style w:type="character" w:styleId="CommentReference">
    <w:name w:val="annotation reference"/>
    <w:basedOn w:val="DefaultParagraphFont"/>
    <w:uiPriority w:val="99"/>
    <w:semiHidden/>
    <w:unhideWhenUsed/>
    <w:rsid w:val="00A363CF"/>
    <w:rPr>
      <w:sz w:val="16"/>
      <w:szCs w:val="16"/>
    </w:rPr>
  </w:style>
  <w:style w:type="paragraph" w:styleId="CommentText">
    <w:name w:val="annotation text"/>
    <w:basedOn w:val="Normal"/>
    <w:link w:val="CommentTextChar"/>
    <w:uiPriority w:val="99"/>
    <w:semiHidden/>
    <w:unhideWhenUsed/>
    <w:rsid w:val="00A363CF"/>
    <w:pPr>
      <w:spacing w:line="240" w:lineRule="auto"/>
    </w:pPr>
    <w:rPr>
      <w:sz w:val="20"/>
      <w:szCs w:val="20"/>
    </w:rPr>
  </w:style>
  <w:style w:type="character" w:customStyle="1" w:styleId="CommentTextChar">
    <w:name w:val="Comment Text Char"/>
    <w:basedOn w:val="DefaultParagraphFont"/>
    <w:link w:val="CommentText"/>
    <w:uiPriority w:val="99"/>
    <w:semiHidden/>
    <w:rsid w:val="00A363CF"/>
    <w:rPr>
      <w:sz w:val="20"/>
      <w:szCs w:val="20"/>
    </w:rPr>
  </w:style>
  <w:style w:type="paragraph" w:styleId="CommentSubject">
    <w:name w:val="annotation subject"/>
    <w:basedOn w:val="CommentText"/>
    <w:next w:val="CommentText"/>
    <w:link w:val="CommentSubjectChar"/>
    <w:uiPriority w:val="99"/>
    <w:semiHidden/>
    <w:unhideWhenUsed/>
    <w:rsid w:val="00A363CF"/>
    <w:rPr>
      <w:b/>
      <w:bCs/>
    </w:rPr>
  </w:style>
  <w:style w:type="character" w:customStyle="1" w:styleId="CommentSubjectChar">
    <w:name w:val="Comment Subject Char"/>
    <w:basedOn w:val="CommentTextChar"/>
    <w:link w:val="CommentSubject"/>
    <w:uiPriority w:val="99"/>
    <w:semiHidden/>
    <w:rsid w:val="00A363CF"/>
    <w:rPr>
      <w:b/>
      <w:bCs/>
      <w:sz w:val="20"/>
      <w:szCs w:val="20"/>
    </w:rPr>
  </w:style>
  <w:style w:type="paragraph" w:styleId="BalloonText">
    <w:name w:val="Balloon Text"/>
    <w:basedOn w:val="Normal"/>
    <w:link w:val="BalloonTextChar"/>
    <w:uiPriority w:val="99"/>
    <w:semiHidden/>
    <w:unhideWhenUsed/>
    <w:rsid w:val="00A3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CF"/>
    <w:rPr>
      <w:rFonts w:ascii="Segoe UI" w:hAnsi="Segoe UI" w:cs="Segoe UI"/>
      <w:sz w:val="18"/>
      <w:szCs w:val="18"/>
    </w:rPr>
  </w:style>
  <w:style w:type="paragraph" w:styleId="NoSpacing">
    <w:name w:val="No Spacing"/>
    <w:link w:val="NoSpacingChar"/>
    <w:uiPriority w:val="1"/>
    <w:qFormat/>
    <w:rsid w:val="009F0CD1"/>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9F0CD1"/>
    <w:rPr>
      <w:rFonts w:eastAsiaTheme="minorEastAsia"/>
      <w:lang w:val="en-US" w:eastAsia="zh-CN"/>
    </w:rPr>
  </w:style>
  <w:style w:type="paragraph" w:customStyle="1" w:styleId="Bigtitle">
    <w:name w:val="Big title"/>
    <w:qFormat/>
    <w:rsid w:val="003105AB"/>
    <w:pPr>
      <w:spacing w:after="80"/>
    </w:pPr>
    <w:rPr>
      <w:rFonts w:ascii="Arial" w:hAnsi="Arial" w:cs="Arial"/>
      <w:b/>
      <w:color w:val="67BB89"/>
      <w:sz w:val="28"/>
    </w:rPr>
  </w:style>
  <w:style w:type="paragraph" w:customStyle="1" w:styleId="Sub-heading">
    <w:name w:val="Sub-heading"/>
    <w:basedOn w:val="Normal"/>
    <w:qFormat/>
    <w:rsid w:val="003105AB"/>
    <w:rPr>
      <w:rFonts w:cs="Arial"/>
      <w:b/>
      <w:color w:val="005333"/>
      <w:sz w:val="24"/>
    </w:rPr>
  </w:style>
  <w:style w:type="paragraph" w:styleId="Header">
    <w:name w:val="header"/>
    <w:basedOn w:val="Normal"/>
    <w:link w:val="HeaderChar"/>
    <w:uiPriority w:val="99"/>
    <w:unhideWhenUsed/>
    <w:rsid w:val="00383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6F"/>
  </w:style>
  <w:style w:type="paragraph" w:styleId="Footer">
    <w:name w:val="footer"/>
    <w:basedOn w:val="Normal"/>
    <w:link w:val="FooterChar"/>
    <w:uiPriority w:val="99"/>
    <w:unhideWhenUsed/>
    <w:rsid w:val="00383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6F"/>
  </w:style>
  <w:style w:type="table" w:styleId="TableGrid">
    <w:name w:val="Table Grid"/>
    <w:basedOn w:val="TableNormal"/>
    <w:uiPriority w:val="39"/>
    <w:rsid w:val="000307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403EE"/>
    <w:rPr>
      <w:color w:val="954F72" w:themeColor="followedHyperlink"/>
      <w:u w:val="single"/>
    </w:rPr>
  </w:style>
  <w:style w:type="character" w:customStyle="1" w:styleId="UnresolvedMention1">
    <w:name w:val="Unresolved Mention1"/>
    <w:basedOn w:val="DefaultParagraphFont"/>
    <w:uiPriority w:val="99"/>
    <w:semiHidden/>
    <w:unhideWhenUsed/>
    <w:rsid w:val="00284FBC"/>
    <w:rPr>
      <w:color w:val="605E5C"/>
      <w:shd w:val="clear" w:color="auto" w:fill="E1DFDD"/>
    </w:rPr>
  </w:style>
  <w:style w:type="paragraph" w:styleId="NormalWeb">
    <w:name w:val="Normal (Web)"/>
    <w:basedOn w:val="Normal"/>
    <w:uiPriority w:val="99"/>
    <w:semiHidden/>
    <w:unhideWhenUsed/>
    <w:rsid w:val="00621A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sheffcol.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tudentsheffcolac-my.sharepoint.com/:w:/r/personal/james_smythe_sheffcol_ac_uk/Documents/Student%20Experience/Safeguarding,%20EDI%20and%20Wellbeing/Equality%20and%20Diversity/EDI%20CIP%20link%20to%20Equality%20Scheme/CIP%20-%20EDI%20Action%20Plan%202018-2019%20-%20April%202019%20update.docx?d=w53fa87abb8fb460781d760525737e735&amp;csf=1&amp;e=2TE9R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heffcol.ac.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C6C67B20073479F5EF401767AF3F7" ma:contentTypeVersion="13" ma:contentTypeDescription="Create a new document." ma:contentTypeScope="" ma:versionID="ad3f2ffc6c3189d462f62088a72e9a1b">
  <xsd:schema xmlns:xsd="http://www.w3.org/2001/XMLSchema" xmlns:xs="http://www.w3.org/2001/XMLSchema" xmlns:p="http://schemas.microsoft.com/office/2006/metadata/properties" xmlns:ns3="8f55ed4e-0739-40f2-9f96-1f2e191e846d" xmlns:ns4="2e498d5e-c84f-4435-97aa-f260ee672e80" targetNamespace="http://schemas.microsoft.com/office/2006/metadata/properties" ma:root="true" ma:fieldsID="7b9f0decf091c140ab02f6481ac12705" ns3:_="" ns4:_="">
    <xsd:import namespace="8f55ed4e-0739-40f2-9f96-1f2e191e846d"/>
    <xsd:import namespace="2e498d5e-c84f-4435-97aa-f260ee672e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ed4e-0739-40f2-9f96-1f2e191e84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98d5e-c84f-4435-97aa-f260ee672e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B26F-2E41-441A-B8F7-AAE18F4F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ed4e-0739-40f2-9f96-1f2e191e846d"/>
    <ds:schemaRef ds:uri="2e498d5e-c84f-4435-97aa-f260ee67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60757-8676-4C8D-9233-15FB9F8AD304}">
  <ds:schemaRefs>
    <ds:schemaRef ds:uri="http://purl.org/dc/dcmitype/"/>
    <ds:schemaRef ds:uri="http://schemas.microsoft.com/office/infopath/2007/PartnerControls"/>
    <ds:schemaRef ds:uri="2e498d5e-c84f-4435-97aa-f260ee672e80"/>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8f55ed4e-0739-40f2-9f96-1f2e191e846d"/>
    <ds:schemaRef ds:uri="http://www.w3.org/XML/1998/namespace"/>
  </ds:schemaRefs>
</ds:datastoreItem>
</file>

<file path=customXml/itemProps3.xml><?xml version="1.0" encoding="utf-8"?>
<ds:datastoreItem xmlns:ds="http://schemas.openxmlformats.org/officeDocument/2006/customXml" ds:itemID="{55E04C34-539B-4D10-B871-3F5A8A03A5B4}">
  <ds:schemaRefs>
    <ds:schemaRef ds:uri="http://schemas.microsoft.com/sharepoint/v3/contenttype/forms"/>
  </ds:schemaRefs>
</ds:datastoreItem>
</file>

<file path=customXml/itemProps4.xml><?xml version="1.0" encoding="utf-8"?>
<ds:datastoreItem xmlns:ds="http://schemas.openxmlformats.org/officeDocument/2006/customXml" ds:itemID="{C0F94D92-3B44-48F7-B128-145864DB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11435</Words>
  <Characters>65180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76463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Nicoll</dc:creator>
  <cp:keywords/>
  <dc:description/>
  <cp:lastModifiedBy>Elaine Evans</cp:lastModifiedBy>
  <cp:revision>2</cp:revision>
  <cp:lastPrinted>2019-12-06T12:58:00Z</cp:lastPrinted>
  <dcterms:created xsi:type="dcterms:W3CDTF">2021-03-26T09:14:00Z</dcterms:created>
  <dcterms:modified xsi:type="dcterms:W3CDTF">2021-03-26T09:14:00Z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0x010100FC7C6C67B20073479F5EF401767AF3F7</vt:lpwstr>
  </property>
</Properties>
</file>